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5DDD9" w14:textId="35C3171D" w:rsidR="00C26592" w:rsidRPr="000D17BA" w:rsidRDefault="00FA19F6" w:rsidP="00B45630">
      <w:pPr>
        <w:spacing w:after="0" w:line="257" w:lineRule="auto"/>
        <w:rPr>
          <w:rFonts w:ascii="Poppins" w:hAnsi="Poppins" w:cs="Poppins"/>
          <w:b/>
          <w:bCs/>
          <w:sz w:val="20"/>
          <w:szCs w:val="20"/>
        </w:rPr>
      </w:pPr>
      <w:r w:rsidRPr="000D17BA">
        <w:rPr>
          <w:rFonts w:ascii="Poppins" w:hAnsi="Poppins" w:cs="Poppins"/>
          <w:b/>
          <w:bCs/>
          <w:sz w:val="20"/>
          <w:szCs w:val="20"/>
        </w:rPr>
        <w:t>Agenda item</w:t>
      </w:r>
      <w:r w:rsidR="00455856" w:rsidRPr="000D17BA">
        <w:rPr>
          <w:rFonts w:ascii="Poppins" w:hAnsi="Poppins" w:cs="Poppins"/>
          <w:b/>
          <w:bCs/>
          <w:sz w:val="20"/>
          <w:szCs w:val="20"/>
        </w:rPr>
        <w:t xml:space="preserve">: Environmental </w:t>
      </w:r>
      <w:r w:rsidR="0046140F" w:rsidRPr="000D17BA">
        <w:rPr>
          <w:rFonts w:ascii="Poppins" w:hAnsi="Poppins" w:cs="Poppins"/>
          <w:b/>
          <w:bCs/>
          <w:sz w:val="20"/>
          <w:szCs w:val="20"/>
        </w:rPr>
        <w:t>sustainability plans</w:t>
      </w:r>
    </w:p>
    <w:p w14:paraId="1A2DC693" w14:textId="77777777" w:rsidR="00FA19F6" w:rsidRDefault="00FA19F6" w:rsidP="00B45630">
      <w:pPr>
        <w:spacing w:after="0" w:line="257" w:lineRule="auto"/>
        <w:rPr>
          <w:rFonts w:ascii="Poppins" w:hAnsi="Poppins" w:cs="Poppins"/>
          <w:i/>
          <w:iCs/>
          <w:sz w:val="20"/>
          <w:szCs w:val="20"/>
        </w:rPr>
      </w:pPr>
    </w:p>
    <w:p w14:paraId="10B2DB8F" w14:textId="211A50DD" w:rsidR="00AD6DC1" w:rsidRDefault="00FA19F6" w:rsidP="0046140F">
      <w:pPr>
        <w:spacing w:after="0" w:line="257" w:lineRule="auto"/>
        <w:rPr>
          <w:rFonts w:ascii="Poppins" w:hAnsi="Poppins" w:cs="Poppins"/>
          <w:sz w:val="20"/>
          <w:szCs w:val="20"/>
        </w:rPr>
      </w:pPr>
      <w:r w:rsidRPr="00160663">
        <w:rPr>
          <w:rFonts w:ascii="Poppins" w:hAnsi="Poppins" w:cs="Poppins"/>
          <w:sz w:val="20"/>
          <w:szCs w:val="20"/>
        </w:rPr>
        <w:t xml:space="preserve">As part of </w:t>
      </w:r>
      <w:r w:rsidR="00704559" w:rsidRPr="00160663">
        <w:rPr>
          <w:rFonts w:ascii="Poppins" w:hAnsi="Poppins" w:cs="Poppins"/>
          <w:sz w:val="20"/>
          <w:szCs w:val="20"/>
        </w:rPr>
        <w:t>the</w:t>
      </w:r>
      <w:r w:rsidRPr="00160663">
        <w:rPr>
          <w:rFonts w:ascii="Poppins" w:hAnsi="Poppins" w:cs="Poppins"/>
          <w:sz w:val="20"/>
          <w:szCs w:val="20"/>
        </w:rPr>
        <w:t xml:space="preserve"> contract </w:t>
      </w:r>
      <w:r w:rsidR="001952E1" w:rsidRPr="00160663">
        <w:rPr>
          <w:rFonts w:ascii="Poppins" w:hAnsi="Poppins" w:cs="Poppins"/>
          <w:sz w:val="20"/>
          <w:szCs w:val="20"/>
        </w:rPr>
        <w:t>retender</w:t>
      </w:r>
      <w:r w:rsidR="00160663">
        <w:rPr>
          <w:rFonts w:ascii="Poppins" w:hAnsi="Poppins" w:cs="Poppins"/>
          <w:sz w:val="20"/>
          <w:szCs w:val="20"/>
        </w:rPr>
        <w:t>,</w:t>
      </w:r>
      <w:r w:rsidR="001952E1" w:rsidRPr="00160663">
        <w:rPr>
          <w:rFonts w:ascii="Poppins" w:hAnsi="Poppins" w:cs="Poppins"/>
          <w:sz w:val="20"/>
          <w:szCs w:val="20"/>
        </w:rPr>
        <w:t xml:space="preserve"> we were required</w:t>
      </w:r>
      <w:r w:rsidR="00704559" w:rsidRPr="00160663">
        <w:rPr>
          <w:rFonts w:ascii="Poppins" w:hAnsi="Poppins" w:cs="Poppins"/>
          <w:sz w:val="20"/>
          <w:szCs w:val="20"/>
        </w:rPr>
        <w:t xml:space="preserve"> to</w:t>
      </w:r>
      <w:r w:rsidR="00C26592" w:rsidRPr="00160663">
        <w:rPr>
          <w:rFonts w:ascii="Poppins" w:hAnsi="Poppins" w:cs="Poppins"/>
          <w:sz w:val="20"/>
          <w:szCs w:val="20"/>
        </w:rPr>
        <w:t xml:space="preserve"> describe how our organisation will contribute to the city’s accessible, clean and sustainable environment goals. </w:t>
      </w:r>
      <w:r w:rsidR="00160663" w:rsidRPr="00160663">
        <w:rPr>
          <w:rFonts w:ascii="Poppins" w:hAnsi="Poppins" w:cs="Poppins"/>
          <w:sz w:val="20"/>
          <w:szCs w:val="20"/>
        </w:rPr>
        <w:t xml:space="preserve">A timed </w:t>
      </w:r>
      <w:r w:rsidR="00C26592" w:rsidRPr="00160663">
        <w:rPr>
          <w:rFonts w:ascii="Poppins" w:hAnsi="Poppins" w:cs="Poppins"/>
          <w:sz w:val="20"/>
          <w:szCs w:val="20"/>
        </w:rPr>
        <w:t>action pla</w:t>
      </w:r>
      <w:r w:rsidR="00160663" w:rsidRPr="00160663">
        <w:rPr>
          <w:rFonts w:ascii="Poppins" w:hAnsi="Poppins" w:cs="Poppins"/>
          <w:sz w:val="20"/>
          <w:szCs w:val="20"/>
        </w:rPr>
        <w:t>n was also required</w:t>
      </w:r>
      <w:r w:rsidR="0046140F">
        <w:rPr>
          <w:rFonts w:ascii="Poppins" w:hAnsi="Poppins" w:cs="Poppins"/>
          <w:sz w:val="20"/>
          <w:szCs w:val="20"/>
        </w:rPr>
        <w:t>.</w:t>
      </w:r>
    </w:p>
    <w:p w14:paraId="5A04CC6D" w14:textId="77777777" w:rsidR="001672BE" w:rsidRDefault="001672BE" w:rsidP="0046140F">
      <w:pPr>
        <w:spacing w:after="0" w:line="257" w:lineRule="auto"/>
        <w:rPr>
          <w:rFonts w:ascii="Poppins" w:hAnsi="Poppins" w:cs="Poppins"/>
          <w:sz w:val="20"/>
          <w:szCs w:val="20"/>
        </w:rPr>
      </w:pPr>
    </w:p>
    <w:p w14:paraId="2D54A54D" w14:textId="2F38D056" w:rsidR="008A68F8" w:rsidRPr="00B45630" w:rsidRDefault="00741200" w:rsidP="00B45630">
      <w:pPr>
        <w:spacing w:after="0" w:line="257" w:lineRule="auto"/>
        <w:rPr>
          <w:rFonts w:ascii="Poppins" w:hAnsi="Poppins" w:cs="Poppins"/>
          <w:sz w:val="20"/>
          <w:szCs w:val="20"/>
        </w:rPr>
      </w:pPr>
      <w:r w:rsidRPr="00B45630">
        <w:rPr>
          <w:rFonts w:ascii="Poppins" w:hAnsi="Poppins" w:cs="Poppins"/>
          <w:sz w:val="20"/>
          <w:szCs w:val="20"/>
        </w:rPr>
        <w:t xml:space="preserve">We </w:t>
      </w:r>
      <w:r w:rsidR="00470F2B" w:rsidRPr="00B45630">
        <w:rPr>
          <w:rFonts w:ascii="Poppins" w:hAnsi="Poppins" w:cs="Poppins"/>
          <w:sz w:val="20"/>
          <w:szCs w:val="20"/>
        </w:rPr>
        <w:t>have</w:t>
      </w:r>
      <w:r w:rsidR="00160663">
        <w:rPr>
          <w:rFonts w:ascii="Poppins" w:hAnsi="Poppins" w:cs="Poppins"/>
          <w:sz w:val="20"/>
          <w:szCs w:val="20"/>
        </w:rPr>
        <w:t xml:space="preserve"> already </w:t>
      </w:r>
      <w:r w:rsidR="00470F2B" w:rsidRPr="00B45630">
        <w:rPr>
          <w:rFonts w:ascii="Poppins" w:hAnsi="Poppins" w:cs="Poppins"/>
          <w:sz w:val="20"/>
          <w:szCs w:val="20"/>
        </w:rPr>
        <w:t xml:space="preserve">started </w:t>
      </w:r>
      <w:r w:rsidR="00A744D4" w:rsidRPr="00B45630">
        <w:rPr>
          <w:rFonts w:ascii="Poppins" w:hAnsi="Poppins" w:cs="Poppins"/>
          <w:sz w:val="20"/>
          <w:szCs w:val="20"/>
        </w:rPr>
        <w:t>work</w:t>
      </w:r>
      <w:r w:rsidR="001672BE">
        <w:rPr>
          <w:rFonts w:ascii="Poppins" w:hAnsi="Poppins" w:cs="Poppins"/>
          <w:sz w:val="20"/>
          <w:szCs w:val="20"/>
        </w:rPr>
        <w:t xml:space="preserve"> in this area</w:t>
      </w:r>
      <w:r w:rsidR="00A744D4" w:rsidRPr="00B45630">
        <w:rPr>
          <w:rFonts w:ascii="Poppins" w:hAnsi="Poppins" w:cs="Poppins"/>
          <w:sz w:val="20"/>
          <w:szCs w:val="20"/>
        </w:rPr>
        <w:t>,</w:t>
      </w:r>
      <w:r w:rsidR="00812F7B" w:rsidRPr="00B45630">
        <w:rPr>
          <w:rFonts w:ascii="Poppins" w:hAnsi="Poppins" w:cs="Poppins"/>
          <w:sz w:val="20"/>
          <w:szCs w:val="20"/>
        </w:rPr>
        <w:t xml:space="preserve"> having </w:t>
      </w:r>
      <w:r w:rsidR="001878A0" w:rsidRPr="00B45630">
        <w:rPr>
          <w:rFonts w:ascii="Poppins" w:hAnsi="Poppins" w:cs="Poppins"/>
          <w:sz w:val="20"/>
          <w:szCs w:val="20"/>
          <w:lang w:val="en-US"/>
        </w:rPr>
        <w:t xml:space="preserve">produced </w:t>
      </w:r>
      <w:r w:rsidR="00C26592" w:rsidRPr="00B45630">
        <w:rPr>
          <w:rFonts w:ascii="Poppins" w:hAnsi="Poppins" w:cs="Poppins"/>
          <w:sz w:val="20"/>
          <w:szCs w:val="20"/>
          <w:lang w:val="en-US"/>
        </w:rPr>
        <w:t>our first plan to become a net zero organisation</w:t>
      </w:r>
      <w:r w:rsidR="00D23BF5" w:rsidRPr="00B45630">
        <w:rPr>
          <w:rFonts w:ascii="Poppins" w:hAnsi="Poppins" w:cs="Poppins"/>
          <w:sz w:val="20"/>
          <w:szCs w:val="20"/>
          <w:lang w:val="en-US"/>
        </w:rPr>
        <w:t xml:space="preserve">, </w:t>
      </w:r>
      <w:r w:rsidR="003A1DBF" w:rsidRPr="00B45630">
        <w:rPr>
          <w:rFonts w:ascii="Poppins" w:hAnsi="Poppins" w:cs="Poppins"/>
          <w:sz w:val="20"/>
          <w:szCs w:val="20"/>
          <w:lang w:val="en-US"/>
        </w:rPr>
        <w:t xml:space="preserve">after </w:t>
      </w:r>
      <w:r w:rsidR="000170A9" w:rsidRPr="00B45630">
        <w:rPr>
          <w:rFonts w:ascii="Poppins" w:hAnsi="Poppins" w:cs="Poppins"/>
          <w:sz w:val="20"/>
          <w:szCs w:val="20"/>
        </w:rPr>
        <w:t>attend</w:t>
      </w:r>
      <w:r w:rsidR="003A1DBF" w:rsidRPr="00B45630">
        <w:rPr>
          <w:rFonts w:ascii="Poppins" w:hAnsi="Poppins" w:cs="Poppins"/>
          <w:sz w:val="20"/>
          <w:szCs w:val="20"/>
        </w:rPr>
        <w:t>ing</w:t>
      </w:r>
      <w:r w:rsidR="001A6E5B" w:rsidRPr="00B45630">
        <w:rPr>
          <w:rFonts w:ascii="Poppins" w:hAnsi="Poppins" w:cs="Poppins"/>
          <w:sz w:val="20"/>
          <w:szCs w:val="20"/>
        </w:rPr>
        <w:t xml:space="preserve"> </w:t>
      </w:r>
      <w:r w:rsidR="00487311" w:rsidRPr="00B45630">
        <w:rPr>
          <w:rFonts w:ascii="Poppins" w:hAnsi="Poppins" w:cs="Poppins"/>
          <w:sz w:val="20"/>
          <w:szCs w:val="20"/>
        </w:rPr>
        <w:t>a</w:t>
      </w:r>
      <w:r w:rsidR="00E52F84" w:rsidRPr="00B45630">
        <w:rPr>
          <w:rFonts w:ascii="Poppins" w:hAnsi="Poppins" w:cs="Poppins"/>
          <w:sz w:val="20"/>
          <w:szCs w:val="20"/>
        </w:rPr>
        <w:t xml:space="preserve"> </w:t>
      </w:r>
      <w:hyperlink r:id="rId10" w:history="1">
        <w:r w:rsidR="00D23BF5" w:rsidRPr="00B45630">
          <w:rPr>
            <w:rStyle w:val="Hyperlink"/>
            <w:rFonts w:ascii="Poppins" w:hAnsi="Poppins" w:cs="Poppins"/>
            <w:sz w:val="20"/>
            <w:szCs w:val="20"/>
          </w:rPr>
          <w:t>Council</w:t>
        </w:r>
        <w:r w:rsidR="000170A9" w:rsidRPr="00B45630">
          <w:rPr>
            <w:rStyle w:val="Hyperlink"/>
            <w:rFonts w:ascii="Poppins" w:hAnsi="Poppins" w:cs="Poppins"/>
            <w:sz w:val="20"/>
            <w:szCs w:val="20"/>
          </w:rPr>
          <w:t>-f</w:t>
        </w:r>
        <w:r w:rsidR="00D23BF5" w:rsidRPr="00B45630">
          <w:rPr>
            <w:rStyle w:val="Hyperlink"/>
            <w:rFonts w:ascii="Poppins" w:hAnsi="Poppins" w:cs="Poppins"/>
            <w:sz w:val="20"/>
            <w:szCs w:val="20"/>
          </w:rPr>
          <w:t xml:space="preserve">unded </w:t>
        </w:r>
        <w:r w:rsidR="000170A9" w:rsidRPr="00B45630">
          <w:rPr>
            <w:rStyle w:val="Hyperlink"/>
            <w:rFonts w:ascii="Poppins" w:hAnsi="Poppins" w:cs="Poppins"/>
            <w:sz w:val="20"/>
            <w:szCs w:val="20"/>
          </w:rPr>
          <w:t>s</w:t>
        </w:r>
        <w:r w:rsidR="005549B2" w:rsidRPr="00B45630">
          <w:rPr>
            <w:rStyle w:val="Hyperlink"/>
            <w:rFonts w:ascii="Poppins" w:hAnsi="Poppins" w:cs="Poppins"/>
            <w:sz w:val="20"/>
            <w:szCs w:val="20"/>
          </w:rPr>
          <w:t>ustainability course</w:t>
        </w:r>
      </w:hyperlink>
      <w:r w:rsidR="006463AC" w:rsidRPr="00B45630">
        <w:rPr>
          <w:rFonts w:ascii="Poppins" w:hAnsi="Poppins" w:cs="Poppins"/>
          <w:sz w:val="20"/>
          <w:szCs w:val="20"/>
        </w:rPr>
        <w:t xml:space="preserve">. </w:t>
      </w:r>
      <w:r w:rsidRPr="00B45630">
        <w:rPr>
          <w:rFonts w:ascii="Poppins" w:hAnsi="Poppins" w:cs="Poppins"/>
          <w:sz w:val="20"/>
          <w:szCs w:val="20"/>
        </w:rPr>
        <w:t>T</w:t>
      </w:r>
      <w:r w:rsidR="006463AC" w:rsidRPr="00B45630">
        <w:rPr>
          <w:rFonts w:ascii="Poppins" w:hAnsi="Poppins" w:cs="Poppins"/>
          <w:sz w:val="20"/>
          <w:szCs w:val="20"/>
        </w:rPr>
        <w:t xml:space="preserve">his is </w:t>
      </w:r>
      <w:r w:rsidR="001672BE">
        <w:rPr>
          <w:rFonts w:ascii="Poppins" w:hAnsi="Poppins" w:cs="Poppins"/>
          <w:sz w:val="20"/>
          <w:szCs w:val="20"/>
        </w:rPr>
        <w:t xml:space="preserve">already </w:t>
      </w:r>
      <w:r w:rsidR="006463AC" w:rsidRPr="00B45630">
        <w:rPr>
          <w:rFonts w:ascii="Poppins" w:hAnsi="Poppins" w:cs="Poppins"/>
          <w:sz w:val="20"/>
          <w:szCs w:val="20"/>
        </w:rPr>
        <w:t>h</w:t>
      </w:r>
      <w:r w:rsidR="005549B2" w:rsidRPr="00B45630">
        <w:rPr>
          <w:rFonts w:ascii="Poppins" w:hAnsi="Poppins" w:cs="Poppins"/>
          <w:sz w:val="20"/>
          <w:szCs w:val="20"/>
        </w:rPr>
        <w:t>elp</w:t>
      </w:r>
      <w:r w:rsidR="006463AC" w:rsidRPr="00B45630">
        <w:rPr>
          <w:rFonts w:ascii="Poppins" w:hAnsi="Poppins" w:cs="Poppins"/>
          <w:sz w:val="20"/>
          <w:szCs w:val="20"/>
        </w:rPr>
        <w:t xml:space="preserve">ing </w:t>
      </w:r>
      <w:r w:rsidR="005549B2" w:rsidRPr="00B45630">
        <w:rPr>
          <w:rFonts w:ascii="Poppins" w:hAnsi="Poppins" w:cs="Poppins"/>
          <w:sz w:val="20"/>
          <w:szCs w:val="20"/>
        </w:rPr>
        <w:t>us</w:t>
      </w:r>
      <w:r w:rsidR="00E52F84" w:rsidRPr="00B45630">
        <w:rPr>
          <w:rFonts w:ascii="Poppins" w:hAnsi="Poppins" w:cs="Poppins"/>
          <w:sz w:val="20"/>
          <w:szCs w:val="20"/>
        </w:rPr>
        <w:t xml:space="preserve"> to</w:t>
      </w:r>
      <w:r w:rsidR="005549B2" w:rsidRPr="00B45630">
        <w:rPr>
          <w:rFonts w:ascii="Poppins" w:hAnsi="Poppins" w:cs="Poppins"/>
          <w:sz w:val="20"/>
          <w:szCs w:val="20"/>
        </w:rPr>
        <w:t xml:space="preserve"> calculate our current carbon impact and inform </w:t>
      </w:r>
      <w:r w:rsidR="00665D4C" w:rsidRPr="00B45630">
        <w:rPr>
          <w:rFonts w:ascii="Poppins" w:hAnsi="Poppins" w:cs="Poppins"/>
          <w:sz w:val="20"/>
          <w:szCs w:val="20"/>
        </w:rPr>
        <w:t xml:space="preserve">our </w:t>
      </w:r>
      <w:r w:rsidR="00487311" w:rsidRPr="00B45630">
        <w:rPr>
          <w:rFonts w:ascii="Poppins" w:hAnsi="Poppins" w:cs="Poppins"/>
          <w:sz w:val="20"/>
          <w:szCs w:val="20"/>
        </w:rPr>
        <w:t>plans</w:t>
      </w:r>
      <w:r w:rsidR="005549B2" w:rsidRPr="00B45630">
        <w:rPr>
          <w:rFonts w:ascii="Poppins" w:hAnsi="Poppins" w:cs="Poppins"/>
          <w:sz w:val="20"/>
          <w:szCs w:val="20"/>
        </w:rPr>
        <w:t xml:space="preserve">. </w:t>
      </w:r>
    </w:p>
    <w:p w14:paraId="4E413E0F" w14:textId="77777777" w:rsidR="00147288" w:rsidRPr="00B45630" w:rsidRDefault="00147288" w:rsidP="00B45630">
      <w:pPr>
        <w:spacing w:after="0" w:line="257" w:lineRule="auto"/>
        <w:rPr>
          <w:rFonts w:ascii="Poppins" w:hAnsi="Poppins" w:cs="Poppins"/>
          <w:sz w:val="20"/>
          <w:szCs w:val="20"/>
        </w:rPr>
      </w:pPr>
    </w:p>
    <w:p w14:paraId="1768D230" w14:textId="753DAA35" w:rsidR="00147288" w:rsidRPr="00B45630" w:rsidRDefault="00B67539" w:rsidP="00B45630">
      <w:pPr>
        <w:spacing w:after="0" w:line="257" w:lineRule="auto"/>
        <w:rPr>
          <w:rFonts w:ascii="Poppins" w:hAnsi="Poppins" w:cs="Poppins"/>
          <w:sz w:val="20"/>
          <w:szCs w:val="20"/>
        </w:rPr>
      </w:pPr>
      <w:r w:rsidRPr="00B45630">
        <w:rPr>
          <w:rFonts w:ascii="Poppins" w:hAnsi="Poppins" w:cs="Poppins"/>
          <w:sz w:val="20"/>
          <w:szCs w:val="20"/>
        </w:rPr>
        <w:t>Our</w:t>
      </w:r>
      <w:r w:rsidR="00147288" w:rsidRPr="00B45630">
        <w:rPr>
          <w:rFonts w:ascii="Poppins" w:hAnsi="Poppins" w:cs="Poppins"/>
          <w:sz w:val="20"/>
          <w:szCs w:val="20"/>
        </w:rPr>
        <w:t xml:space="preserve"> environment</w:t>
      </w:r>
      <w:r w:rsidR="00933495" w:rsidRPr="00B45630">
        <w:rPr>
          <w:rFonts w:ascii="Poppins" w:hAnsi="Poppins" w:cs="Poppins"/>
          <w:sz w:val="20"/>
          <w:szCs w:val="20"/>
        </w:rPr>
        <w:t xml:space="preserve">al </w:t>
      </w:r>
      <w:r w:rsidR="008D1174" w:rsidRPr="00B45630">
        <w:rPr>
          <w:rFonts w:ascii="Poppins" w:hAnsi="Poppins" w:cs="Poppins"/>
          <w:sz w:val="20"/>
          <w:szCs w:val="20"/>
        </w:rPr>
        <w:t>targets</w:t>
      </w:r>
      <w:r w:rsidRPr="00B45630">
        <w:rPr>
          <w:rFonts w:ascii="Poppins" w:hAnsi="Poppins" w:cs="Poppins"/>
          <w:sz w:val="20"/>
          <w:szCs w:val="20"/>
        </w:rPr>
        <w:t xml:space="preserve"> </w:t>
      </w:r>
      <w:r w:rsidR="00895A83" w:rsidRPr="00B45630">
        <w:rPr>
          <w:rFonts w:ascii="Poppins" w:hAnsi="Poppins" w:cs="Poppins"/>
          <w:sz w:val="20"/>
          <w:szCs w:val="20"/>
        </w:rPr>
        <w:t>will be achieved</w:t>
      </w:r>
      <w:r w:rsidR="00B9035E" w:rsidRPr="00B45630">
        <w:rPr>
          <w:rFonts w:ascii="Poppins" w:hAnsi="Poppins" w:cs="Poppins"/>
          <w:sz w:val="20"/>
          <w:szCs w:val="20"/>
        </w:rPr>
        <w:t xml:space="preserve"> by</w:t>
      </w:r>
      <w:r w:rsidR="00147288" w:rsidRPr="00B45630">
        <w:rPr>
          <w:rFonts w:ascii="Poppins" w:hAnsi="Poppins" w:cs="Poppins"/>
          <w:sz w:val="20"/>
          <w:szCs w:val="20"/>
        </w:rPr>
        <w:t>:</w:t>
      </w:r>
    </w:p>
    <w:p w14:paraId="57847995" w14:textId="0A250D06" w:rsidR="00147288" w:rsidRPr="00B45630" w:rsidRDefault="00DC5076" w:rsidP="00B45630">
      <w:pPr>
        <w:numPr>
          <w:ilvl w:val="0"/>
          <w:numId w:val="1"/>
        </w:numPr>
        <w:spacing w:after="0" w:line="257" w:lineRule="auto"/>
        <w:rPr>
          <w:rFonts w:ascii="Poppins" w:hAnsi="Poppins" w:cs="Poppins"/>
          <w:sz w:val="20"/>
          <w:szCs w:val="20"/>
        </w:rPr>
      </w:pPr>
      <w:r w:rsidRPr="00B45630">
        <w:rPr>
          <w:rFonts w:ascii="Poppins" w:hAnsi="Poppins" w:cs="Poppins"/>
          <w:sz w:val="20"/>
          <w:szCs w:val="20"/>
        </w:rPr>
        <w:t xml:space="preserve">Delivering </w:t>
      </w:r>
      <w:r w:rsidR="00546B25" w:rsidRPr="00B45630">
        <w:rPr>
          <w:rFonts w:ascii="Poppins" w:hAnsi="Poppins" w:cs="Poppins"/>
          <w:sz w:val="20"/>
          <w:szCs w:val="20"/>
        </w:rPr>
        <w:t xml:space="preserve">on </w:t>
      </w:r>
      <w:r w:rsidRPr="00B45630">
        <w:rPr>
          <w:rFonts w:ascii="Poppins" w:hAnsi="Poppins" w:cs="Poppins"/>
          <w:sz w:val="20"/>
          <w:szCs w:val="20"/>
        </w:rPr>
        <w:t>our</w:t>
      </w:r>
      <w:r w:rsidR="00147288" w:rsidRPr="00B45630">
        <w:rPr>
          <w:rFonts w:ascii="Poppins" w:hAnsi="Poppins" w:cs="Poppins"/>
          <w:sz w:val="20"/>
          <w:szCs w:val="20"/>
        </w:rPr>
        <w:t xml:space="preserve"> </w:t>
      </w:r>
      <w:hyperlink r:id="rId11" w:history="1">
        <w:r w:rsidR="00933495" w:rsidRPr="00B45630">
          <w:rPr>
            <w:rStyle w:val="Hyperlink"/>
            <w:rFonts w:ascii="Poppins" w:hAnsi="Poppins" w:cs="Poppins"/>
            <w:sz w:val="20"/>
            <w:szCs w:val="20"/>
          </w:rPr>
          <w:t>published</w:t>
        </w:r>
        <w:r w:rsidR="00147288" w:rsidRPr="00B45630">
          <w:rPr>
            <w:rStyle w:val="Hyperlink"/>
            <w:rFonts w:ascii="Poppins" w:hAnsi="Poppins" w:cs="Poppins"/>
            <w:sz w:val="20"/>
            <w:szCs w:val="20"/>
          </w:rPr>
          <w:t xml:space="preserve"> </w:t>
        </w:r>
        <w:r w:rsidR="000A00D6" w:rsidRPr="00B45630">
          <w:rPr>
            <w:rStyle w:val="Hyperlink"/>
            <w:rFonts w:ascii="Poppins" w:hAnsi="Poppins" w:cs="Poppins"/>
            <w:sz w:val="20"/>
            <w:szCs w:val="20"/>
          </w:rPr>
          <w:t>plans</w:t>
        </w:r>
      </w:hyperlink>
      <w:r w:rsidR="00147288" w:rsidRPr="00B45630">
        <w:rPr>
          <w:rFonts w:ascii="Poppins" w:hAnsi="Poppins" w:cs="Poppins"/>
          <w:sz w:val="20"/>
          <w:szCs w:val="20"/>
        </w:rPr>
        <w:t xml:space="preserve"> to become carbon neutral by 2030.</w:t>
      </w:r>
    </w:p>
    <w:p w14:paraId="7F40C4BF" w14:textId="3781A975" w:rsidR="00147288" w:rsidRPr="00B45630" w:rsidRDefault="006E5D27" w:rsidP="00B45630">
      <w:pPr>
        <w:numPr>
          <w:ilvl w:val="0"/>
          <w:numId w:val="1"/>
        </w:numPr>
        <w:spacing w:after="0" w:line="257" w:lineRule="auto"/>
        <w:rPr>
          <w:rFonts w:ascii="Poppins" w:hAnsi="Poppins" w:cs="Poppins"/>
          <w:sz w:val="20"/>
          <w:szCs w:val="20"/>
        </w:rPr>
      </w:pPr>
      <w:r w:rsidRPr="00B45630">
        <w:rPr>
          <w:rFonts w:ascii="Poppins" w:hAnsi="Poppins" w:cs="Poppins"/>
          <w:sz w:val="20"/>
          <w:szCs w:val="20"/>
        </w:rPr>
        <w:t xml:space="preserve">Delivering financial security. As an asset-locked organisation, our </w:t>
      </w:r>
      <w:r w:rsidR="00A339EE" w:rsidRPr="00B45630">
        <w:rPr>
          <w:rFonts w:ascii="Poppins" w:hAnsi="Poppins" w:cs="Poppins"/>
          <w:sz w:val="20"/>
          <w:szCs w:val="20"/>
        </w:rPr>
        <w:t>actions</w:t>
      </w:r>
      <w:r w:rsidRPr="00B45630">
        <w:rPr>
          <w:rFonts w:ascii="Poppins" w:hAnsi="Poppins" w:cs="Poppins"/>
          <w:sz w:val="20"/>
          <w:szCs w:val="20"/>
        </w:rPr>
        <w:t xml:space="preserve"> to </w:t>
      </w:r>
      <w:r w:rsidR="00147288" w:rsidRPr="00B45630">
        <w:rPr>
          <w:rFonts w:ascii="Poppins" w:hAnsi="Poppins" w:cs="Poppins"/>
          <w:sz w:val="20"/>
          <w:szCs w:val="20"/>
          <w:lang w:val="en-US"/>
        </w:rPr>
        <w:t>reduc</w:t>
      </w:r>
      <w:r w:rsidR="00DC5076" w:rsidRPr="00B45630">
        <w:rPr>
          <w:rFonts w:ascii="Poppins" w:hAnsi="Poppins" w:cs="Poppins"/>
          <w:sz w:val="20"/>
          <w:szCs w:val="20"/>
          <w:lang w:val="en-US"/>
        </w:rPr>
        <w:t>e</w:t>
      </w:r>
      <w:r w:rsidR="00147288" w:rsidRPr="00B45630">
        <w:rPr>
          <w:rFonts w:ascii="Poppins" w:hAnsi="Poppins" w:cs="Poppins"/>
          <w:sz w:val="20"/>
          <w:szCs w:val="20"/>
          <w:lang w:val="en-US"/>
        </w:rPr>
        <w:t xml:space="preserve"> our </w:t>
      </w:r>
      <w:r w:rsidR="00895A83" w:rsidRPr="00B45630">
        <w:rPr>
          <w:rFonts w:ascii="Poppins" w:hAnsi="Poppins" w:cs="Poppins"/>
          <w:sz w:val="20"/>
          <w:szCs w:val="20"/>
          <w:lang w:val="en-US"/>
        </w:rPr>
        <w:t xml:space="preserve">environmental </w:t>
      </w:r>
      <w:r w:rsidR="00147288" w:rsidRPr="00B45630">
        <w:rPr>
          <w:rFonts w:ascii="Poppins" w:hAnsi="Poppins" w:cs="Poppins"/>
          <w:sz w:val="20"/>
          <w:szCs w:val="20"/>
          <w:lang w:val="en-US"/>
        </w:rPr>
        <w:t xml:space="preserve">impact </w:t>
      </w:r>
      <w:r w:rsidRPr="00B45630">
        <w:rPr>
          <w:rFonts w:ascii="Poppins" w:hAnsi="Poppins" w:cs="Poppins"/>
          <w:sz w:val="20"/>
          <w:szCs w:val="20"/>
          <w:lang w:val="en-US"/>
        </w:rPr>
        <w:t xml:space="preserve">will </w:t>
      </w:r>
      <w:r w:rsidR="00147288" w:rsidRPr="00B45630">
        <w:rPr>
          <w:rFonts w:ascii="Poppins" w:hAnsi="Poppins" w:cs="Poppins"/>
          <w:sz w:val="20"/>
          <w:szCs w:val="20"/>
          <w:lang w:val="en-US"/>
        </w:rPr>
        <w:t xml:space="preserve">save </w:t>
      </w:r>
      <w:r w:rsidRPr="00B45630">
        <w:rPr>
          <w:rFonts w:ascii="Poppins" w:hAnsi="Poppins" w:cs="Poppins"/>
          <w:sz w:val="20"/>
          <w:szCs w:val="20"/>
          <w:lang w:val="en-US"/>
        </w:rPr>
        <w:t xml:space="preserve">us </w:t>
      </w:r>
      <w:r w:rsidR="00147288" w:rsidRPr="00B45630">
        <w:rPr>
          <w:rFonts w:ascii="Poppins" w:hAnsi="Poppins" w:cs="Poppins"/>
          <w:sz w:val="20"/>
          <w:szCs w:val="20"/>
          <w:lang w:val="en-US"/>
        </w:rPr>
        <w:t>money.</w:t>
      </w:r>
    </w:p>
    <w:p w14:paraId="7C33C73E" w14:textId="58BFF8E4" w:rsidR="007D7B40" w:rsidRPr="00B45630" w:rsidRDefault="007D7B40" w:rsidP="00B45630">
      <w:pPr>
        <w:numPr>
          <w:ilvl w:val="0"/>
          <w:numId w:val="1"/>
        </w:numPr>
        <w:spacing w:after="0" w:line="257" w:lineRule="auto"/>
        <w:rPr>
          <w:rFonts w:ascii="Poppins" w:hAnsi="Poppins" w:cs="Poppins"/>
          <w:sz w:val="20"/>
          <w:szCs w:val="20"/>
        </w:rPr>
      </w:pPr>
      <w:r w:rsidRPr="00B45630">
        <w:rPr>
          <w:rFonts w:ascii="Poppins" w:hAnsi="Poppins" w:cs="Poppins"/>
          <w:sz w:val="20"/>
          <w:szCs w:val="20"/>
        </w:rPr>
        <w:t xml:space="preserve">Contributing to the </w:t>
      </w:r>
      <w:r w:rsidR="000C7E52" w:rsidRPr="00B45630">
        <w:rPr>
          <w:rFonts w:ascii="Poppins" w:hAnsi="Poppins" w:cs="Poppins"/>
          <w:sz w:val="20"/>
          <w:szCs w:val="20"/>
        </w:rPr>
        <w:t>local cir</w:t>
      </w:r>
      <w:r w:rsidR="00C605CB" w:rsidRPr="00B45630">
        <w:rPr>
          <w:rFonts w:ascii="Poppins" w:hAnsi="Poppins" w:cs="Poppins"/>
          <w:sz w:val="20"/>
          <w:szCs w:val="20"/>
        </w:rPr>
        <w:t>cular</w:t>
      </w:r>
      <w:r w:rsidRPr="00B45630">
        <w:rPr>
          <w:rFonts w:ascii="Poppins" w:hAnsi="Poppins" w:cs="Poppins"/>
          <w:sz w:val="20"/>
          <w:szCs w:val="20"/>
        </w:rPr>
        <w:t xml:space="preserve"> economy</w:t>
      </w:r>
      <w:r w:rsidR="00EB24AD" w:rsidRPr="00B45630">
        <w:rPr>
          <w:rFonts w:ascii="Poppins" w:hAnsi="Poppins" w:cs="Poppins"/>
          <w:sz w:val="20"/>
          <w:szCs w:val="20"/>
        </w:rPr>
        <w:t>.</w:t>
      </w:r>
    </w:p>
    <w:p w14:paraId="28FF36C2" w14:textId="08555E4F" w:rsidR="005377A3" w:rsidRPr="00B45630" w:rsidRDefault="00887FF3" w:rsidP="00B45630">
      <w:pPr>
        <w:numPr>
          <w:ilvl w:val="0"/>
          <w:numId w:val="1"/>
        </w:numPr>
        <w:spacing w:after="0" w:line="257" w:lineRule="auto"/>
        <w:rPr>
          <w:rFonts w:ascii="Poppins" w:hAnsi="Poppins" w:cs="Poppins"/>
          <w:sz w:val="20"/>
          <w:szCs w:val="20"/>
        </w:rPr>
      </w:pPr>
      <w:r w:rsidRPr="00B45630">
        <w:rPr>
          <w:rFonts w:ascii="Poppins" w:hAnsi="Poppins" w:cs="Poppins"/>
          <w:sz w:val="20"/>
          <w:szCs w:val="20"/>
        </w:rPr>
        <w:t xml:space="preserve">Having </w:t>
      </w:r>
      <w:r w:rsidR="005377A3" w:rsidRPr="00B45630">
        <w:rPr>
          <w:rFonts w:ascii="Poppins" w:hAnsi="Poppins" w:cs="Poppins"/>
          <w:sz w:val="20"/>
          <w:szCs w:val="20"/>
        </w:rPr>
        <w:t xml:space="preserve">SMART </w:t>
      </w:r>
      <w:r w:rsidRPr="00B45630">
        <w:rPr>
          <w:rFonts w:ascii="Poppins" w:hAnsi="Poppins" w:cs="Poppins"/>
          <w:sz w:val="20"/>
          <w:szCs w:val="20"/>
        </w:rPr>
        <w:t>targets,</w:t>
      </w:r>
      <w:r w:rsidR="005377A3" w:rsidRPr="00B45630">
        <w:rPr>
          <w:rFonts w:ascii="Poppins" w:hAnsi="Poppins" w:cs="Poppins"/>
          <w:sz w:val="20"/>
          <w:szCs w:val="20"/>
        </w:rPr>
        <w:t xml:space="preserve"> deliverable within our finite resources.</w:t>
      </w:r>
    </w:p>
    <w:p w14:paraId="42ED5CC2" w14:textId="77777777" w:rsidR="007D7B40" w:rsidRPr="00B45630" w:rsidRDefault="007D7B40" w:rsidP="00B45630">
      <w:pPr>
        <w:spacing w:after="0" w:line="257" w:lineRule="auto"/>
        <w:rPr>
          <w:rFonts w:ascii="Poppins" w:hAnsi="Poppins" w:cs="Poppins"/>
          <w:sz w:val="20"/>
          <w:szCs w:val="20"/>
          <w:lang w:val="en-US"/>
        </w:rPr>
      </w:pPr>
    </w:p>
    <w:p w14:paraId="7412FC33" w14:textId="0842128C" w:rsidR="00AF36BD" w:rsidRPr="00B45630" w:rsidRDefault="0092480F" w:rsidP="00B45630">
      <w:pPr>
        <w:spacing w:after="0" w:line="257" w:lineRule="auto"/>
        <w:rPr>
          <w:rFonts w:ascii="Poppins" w:hAnsi="Poppins" w:cs="Poppins"/>
          <w:b/>
          <w:bCs/>
          <w:sz w:val="20"/>
          <w:szCs w:val="20"/>
        </w:rPr>
      </w:pPr>
      <w:r w:rsidRPr="00B45630">
        <w:rPr>
          <w:rFonts w:ascii="Poppins" w:hAnsi="Poppins" w:cs="Poppins"/>
          <w:b/>
          <w:bCs/>
          <w:sz w:val="20"/>
          <w:szCs w:val="20"/>
        </w:rPr>
        <w:t xml:space="preserve">Our </w:t>
      </w:r>
      <w:r w:rsidR="00BD60F7" w:rsidRPr="00B45630">
        <w:rPr>
          <w:rFonts w:ascii="Poppins" w:hAnsi="Poppins" w:cs="Poppins"/>
          <w:b/>
          <w:bCs/>
          <w:sz w:val="20"/>
          <w:szCs w:val="20"/>
        </w:rPr>
        <w:t>t</w:t>
      </w:r>
      <w:r w:rsidR="00AF36BD" w:rsidRPr="00B45630">
        <w:rPr>
          <w:rFonts w:ascii="Poppins" w:hAnsi="Poppins" w:cs="Poppins"/>
          <w:b/>
          <w:bCs/>
          <w:sz w:val="20"/>
          <w:szCs w:val="20"/>
        </w:rPr>
        <w:t xml:space="preserve">argets </w:t>
      </w:r>
      <w:r w:rsidR="00C119AD" w:rsidRPr="00B45630">
        <w:rPr>
          <w:rFonts w:ascii="Poppins" w:hAnsi="Poppins" w:cs="Poppins"/>
          <w:b/>
          <w:bCs/>
          <w:sz w:val="20"/>
          <w:szCs w:val="20"/>
        </w:rPr>
        <w:t>&amp;</w:t>
      </w:r>
      <w:r w:rsidRPr="00B45630">
        <w:rPr>
          <w:rFonts w:ascii="Poppins" w:hAnsi="Poppins" w:cs="Poppins"/>
          <w:b/>
          <w:bCs/>
          <w:sz w:val="20"/>
          <w:szCs w:val="20"/>
        </w:rPr>
        <w:t xml:space="preserve"> </w:t>
      </w:r>
      <w:r w:rsidR="634D130A" w:rsidRPr="00B45630">
        <w:rPr>
          <w:rFonts w:ascii="Poppins" w:hAnsi="Poppins" w:cs="Poppins"/>
          <w:b/>
          <w:bCs/>
          <w:sz w:val="20"/>
          <w:szCs w:val="20"/>
        </w:rPr>
        <w:t>milestones</w:t>
      </w:r>
    </w:p>
    <w:p w14:paraId="6198046A" w14:textId="1D94A017" w:rsidR="004C5095" w:rsidRPr="00B45630" w:rsidRDefault="00E41F1F" w:rsidP="00B45630">
      <w:pPr>
        <w:spacing w:after="0" w:line="257" w:lineRule="auto"/>
        <w:rPr>
          <w:rFonts w:ascii="Poppins" w:hAnsi="Poppins" w:cs="Poppins"/>
          <w:sz w:val="20"/>
          <w:szCs w:val="20"/>
        </w:rPr>
      </w:pPr>
      <w:r w:rsidRPr="00B45630">
        <w:rPr>
          <w:rFonts w:ascii="Poppins" w:hAnsi="Poppins" w:cs="Poppins"/>
          <w:sz w:val="20"/>
          <w:szCs w:val="20"/>
          <w:lang w:val="en-US"/>
        </w:rPr>
        <w:t>O</w:t>
      </w:r>
      <w:r w:rsidR="00C119AD" w:rsidRPr="00B45630">
        <w:rPr>
          <w:rFonts w:ascii="Poppins" w:hAnsi="Poppins" w:cs="Poppins"/>
          <w:sz w:val="20"/>
          <w:szCs w:val="20"/>
          <w:lang w:val="en-US"/>
        </w:rPr>
        <w:t xml:space="preserve">ur ambitions and the steps we will take to achieve these are </w:t>
      </w:r>
      <w:r w:rsidR="008F56AD" w:rsidRPr="00B45630">
        <w:rPr>
          <w:rFonts w:ascii="Poppins" w:hAnsi="Poppins" w:cs="Poppins"/>
          <w:sz w:val="20"/>
          <w:szCs w:val="20"/>
          <w:lang w:val="en-US"/>
        </w:rPr>
        <w:t>described</w:t>
      </w:r>
      <w:r w:rsidR="00C119AD" w:rsidRPr="00B45630">
        <w:rPr>
          <w:rFonts w:ascii="Poppins" w:hAnsi="Poppins" w:cs="Poppins"/>
          <w:sz w:val="20"/>
          <w:szCs w:val="20"/>
          <w:lang w:val="en-US"/>
        </w:rPr>
        <w:t xml:space="preserve"> in our </w:t>
      </w:r>
      <w:r w:rsidR="00912EC3" w:rsidRPr="00B45630">
        <w:rPr>
          <w:rFonts w:ascii="Poppins" w:hAnsi="Poppins" w:cs="Poppins"/>
          <w:sz w:val="20"/>
          <w:szCs w:val="20"/>
        </w:rPr>
        <w:t>action plan.</w:t>
      </w:r>
      <w:r w:rsidR="00394291" w:rsidRPr="00B45630">
        <w:rPr>
          <w:rFonts w:ascii="Poppins" w:hAnsi="Poppins" w:cs="Poppins"/>
          <w:sz w:val="20"/>
          <w:szCs w:val="20"/>
        </w:rPr>
        <w:t xml:space="preserve"> </w:t>
      </w:r>
      <w:r w:rsidR="00941C7E" w:rsidRPr="00B45630">
        <w:rPr>
          <w:rFonts w:ascii="Poppins" w:hAnsi="Poppins" w:cs="Poppins"/>
          <w:sz w:val="20"/>
          <w:szCs w:val="20"/>
          <w:lang w:val="en-US"/>
        </w:rPr>
        <w:t>HWBH</w:t>
      </w:r>
      <w:r w:rsidR="00783556" w:rsidRPr="00B45630">
        <w:rPr>
          <w:rFonts w:ascii="Poppins" w:hAnsi="Poppins" w:cs="Poppins"/>
          <w:sz w:val="20"/>
          <w:szCs w:val="20"/>
          <w:lang w:val="en-US"/>
        </w:rPr>
        <w:t>’s</w:t>
      </w:r>
      <w:r w:rsidR="00941C7E" w:rsidRPr="00B45630">
        <w:rPr>
          <w:rFonts w:ascii="Poppins" w:hAnsi="Poppins" w:cs="Poppins"/>
          <w:sz w:val="20"/>
          <w:szCs w:val="20"/>
          <w:lang w:val="en-US"/>
        </w:rPr>
        <w:t xml:space="preserve"> </w:t>
      </w:r>
      <w:r w:rsidR="00783556" w:rsidRPr="00B45630">
        <w:rPr>
          <w:rFonts w:ascii="Poppins" w:hAnsi="Poppins" w:cs="Poppins"/>
          <w:sz w:val="20"/>
          <w:szCs w:val="20"/>
          <w:lang w:val="en-US"/>
        </w:rPr>
        <w:t>plans</w:t>
      </w:r>
      <w:r w:rsidR="00C26592" w:rsidRPr="00B45630">
        <w:rPr>
          <w:rFonts w:ascii="Poppins" w:hAnsi="Poppins" w:cs="Poppins"/>
          <w:sz w:val="20"/>
          <w:szCs w:val="20"/>
          <w:lang w:val="en-US"/>
        </w:rPr>
        <w:t xml:space="preserve"> </w:t>
      </w:r>
      <w:r w:rsidR="00B835EB" w:rsidRPr="00B45630">
        <w:rPr>
          <w:rFonts w:ascii="Poppins" w:hAnsi="Poppins" w:cs="Poppins"/>
          <w:sz w:val="20"/>
          <w:szCs w:val="20"/>
          <w:lang w:val="en-US"/>
        </w:rPr>
        <w:t xml:space="preserve">link to </w:t>
      </w:r>
      <w:r w:rsidR="008F56AD" w:rsidRPr="00B45630">
        <w:rPr>
          <w:rFonts w:ascii="Poppins" w:hAnsi="Poppins" w:cs="Poppins"/>
          <w:sz w:val="20"/>
          <w:szCs w:val="20"/>
          <w:lang w:val="en-US"/>
        </w:rPr>
        <w:t>BHCC’s</w:t>
      </w:r>
      <w:r w:rsidR="00B835EB" w:rsidRPr="00B45630">
        <w:rPr>
          <w:rFonts w:ascii="Poppins" w:hAnsi="Poppins" w:cs="Poppins"/>
          <w:sz w:val="20"/>
          <w:szCs w:val="20"/>
        </w:rPr>
        <w:t xml:space="preserve"> </w:t>
      </w:r>
      <w:hyperlink r:id="rId12" w:anchor="tab--introduction" w:history="1">
        <w:r w:rsidR="00BC4EB2" w:rsidRPr="00B45630">
          <w:rPr>
            <w:rStyle w:val="Hyperlink"/>
            <w:rFonts w:ascii="Poppins" w:hAnsi="Poppins" w:cs="Poppins"/>
            <w:sz w:val="20"/>
            <w:szCs w:val="20"/>
          </w:rPr>
          <w:t>Orbis</w:t>
        </w:r>
      </w:hyperlink>
      <w:r w:rsidR="00BC4EB2" w:rsidRPr="00B45630">
        <w:rPr>
          <w:rFonts w:ascii="Poppins" w:hAnsi="Poppins" w:cs="Poppins"/>
          <w:sz w:val="20"/>
          <w:szCs w:val="20"/>
        </w:rPr>
        <w:t xml:space="preserve"> policy and </w:t>
      </w:r>
      <w:hyperlink r:id="rId13" w:history="1">
        <w:r w:rsidR="00B835EB" w:rsidRPr="00B45630">
          <w:rPr>
            <w:rStyle w:val="Hyperlink"/>
            <w:rFonts w:ascii="Poppins" w:hAnsi="Poppins" w:cs="Poppins"/>
            <w:sz w:val="20"/>
            <w:szCs w:val="20"/>
          </w:rPr>
          <w:t>carbon neutral 2030 programme</w:t>
        </w:r>
      </w:hyperlink>
      <w:r w:rsidR="00FF3528" w:rsidRPr="00B45630">
        <w:rPr>
          <w:rFonts w:ascii="Poppins" w:hAnsi="Poppins" w:cs="Poppins"/>
          <w:sz w:val="20"/>
          <w:szCs w:val="20"/>
        </w:rPr>
        <w:t xml:space="preserve"> as follows</w:t>
      </w:r>
      <w:r w:rsidR="00685141">
        <w:rPr>
          <w:rFonts w:ascii="Poppins" w:hAnsi="Poppins" w:cs="Poppins"/>
          <w:sz w:val="20"/>
          <w:szCs w:val="20"/>
        </w:rPr>
        <w:t xml:space="preserve">. </w:t>
      </w:r>
      <w:r w:rsidR="004C5095">
        <w:rPr>
          <w:rFonts w:ascii="Poppins" w:hAnsi="Poppins" w:cs="Poppins"/>
          <w:sz w:val="20"/>
          <w:szCs w:val="20"/>
        </w:rPr>
        <w:t>In summary</w:t>
      </w:r>
      <w:r w:rsidR="00685141">
        <w:rPr>
          <w:rFonts w:ascii="Poppins" w:hAnsi="Poppins" w:cs="Poppins"/>
          <w:sz w:val="20"/>
          <w:szCs w:val="20"/>
        </w:rPr>
        <w:t>: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696"/>
        <w:gridCol w:w="7320"/>
      </w:tblGrid>
      <w:tr w:rsidR="00F00B06" w:rsidRPr="00B45630" w14:paraId="5347136B" w14:textId="77777777" w:rsidTr="24A895F9">
        <w:trPr>
          <w:trHeight w:val="300"/>
        </w:trPr>
        <w:tc>
          <w:tcPr>
            <w:tcW w:w="1696" w:type="dxa"/>
            <w:shd w:val="clear" w:color="auto" w:fill="000000" w:themeFill="text1"/>
          </w:tcPr>
          <w:p w14:paraId="6E632359" w14:textId="5B572D29" w:rsidR="00F00B06" w:rsidRPr="00B45630" w:rsidRDefault="00F00B06" w:rsidP="00B45630">
            <w:pPr>
              <w:spacing w:line="257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>Council priorit</w:t>
            </w:r>
            <w:r w:rsidR="00E41F1F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>ies</w:t>
            </w:r>
          </w:p>
        </w:tc>
        <w:tc>
          <w:tcPr>
            <w:tcW w:w="7320" w:type="dxa"/>
            <w:shd w:val="clear" w:color="auto" w:fill="000000" w:themeFill="text1"/>
          </w:tcPr>
          <w:p w14:paraId="6C4FFA6D" w14:textId="506B6FCE" w:rsidR="00F00B06" w:rsidRPr="00B45630" w:rsidRDefault="00F00B06" w:rsidP="00B45630">
            <w:pPr>
              <w:pStyle w:val="ListParagraph"/>
              <w:spacing w:line="257" w:lineRule="auto"/>
              <w:contextualSpacing w:val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HWBH’s </w:t>
            </w:r>
            <w:r w:rsidR="0015009C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>actions</w:t>
            </w:r>
          </w:p>
        </w:tc>
      </w:tr>
      <w:tr w:rsidR="001A25F3" w:rsidRPr="00B45630" w14:paraId="67A8373C" w14:textId="77777777" w:rsidTr="24A895F9">
        <w:trPr>
          <w:trHeight w:val="300"/>
        </w:trPr>
        <w:tc>
          <w:tcPr>
            <w:tcW w:w="1696" w:type="dxa"/>
            <w:shd w:val="clear" w:color="auto" w:fill="F2F2F2" w:themeFill="background1" w:themeFillShade="F2"/>
          </w:tcPr>
          <w:p w14:paraId="5B36BE7B" w14:textId="6789271B" w:rsidR="001A25F3" w:rsidRPr="00B45630" w:rsidRDefault="001A25F3" w:rsidP="00B45630">
            <w:pPr>
              <w:spacing w:line="257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>Emissions</w:t>
            </w:r>
          </w:p>
        </w:tc>
        <w:tc>
          <w:tcPr>
            <w:tcW w:w="7320" w:type="dxa"/>
            <w:shd w:val="clear" w:color="auto" w:fill="F2F2F2" w:themeFill="background1" w:themeFillShade="F2"/>
          </w:tcPr>
          <w:p w14:paraId="5E366407" w14:textId="440D17BD" w:rsidR="00783556" w:rsidRPr="00B45630" w:rsidRDefault="009949AD" w:rsidP="00B45630">
            <w:pPr>
              <w:pStyle w:val="ListParagraph"/>
              <w:numPr>
                <w:ilvl w:val="0"/>
                <w:numId w:val="13"/>
              </w:numPr>
              <w:spacing w:line="257" w:lineRule="auto"/>
              <w:ind w:left="461" w:hanging="425"/>
              <w:contextualSpacing w:val="0"/>
              <w:rPr>
                <w:rFonts w:ascii="Poppins" w:hAnsi="Poppins" w:cs="Poppins"/>
                <w:sz w:val="20"/>
                <w:szCs w:val="20"/>
              </w:rPr>
            </w:pPr>
            <w:r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We </w:t>
            </w:r>
            <w:r w:rsidR="009726C0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will </w:t>
            </w:r>
            <w:r w:rsidR="004C5095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need to </w:t>
            </w:r>
            <w:r w:rsidR="00F277D9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define </w:t>
            </w:r>
            <w:r w:rsidR="00F06AA8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>our emissions</w:t>
            </w:r>
            <w:r w:rsidR="0066038C">
              <w:rPr>
                <w:rFonts w:ascii="Poppins" w:hAnsi="Poppins" w:cs="Poppins"/>
                <w:b/>
                <w:bCs/>
                <w:sz w:val="20"/>
                <w:szCs w:val="20"/>
              </w:rPr>
              <w:t>,</w:t>
            </w:r>
            <w:r w:rsidR="001B2DF5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</w:t>
            </w:r>
            <w:r w:rsidR="00BC148A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and </w:t>
            </w:r>
            <w:r w:rsidR="001B2DF5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>by</w:t>
            </w:r>
            <w:r w:rsidR="00E73E44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2028</w:t>
            </w:r>
            <w:r w:rsidR="00943075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>-30</w:t>
            </w:r>
            <w:r w:rsidR="00BC148A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</w:t>
            </w:r>
            <w:r w:rsidR="00943075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>have</w:t>
            </w:r>
            <w:r w:rsidR="00E81A47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a carbon reduction plan</w:t>
            </w:r>
            <w:r w:rsidR="009726C0" w:rsidRPr="00B45630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943075" w:rsidRPr="00B45630">
              <w:rPr>
                <w:rFonts w:ascii="Poppins" w:hAnsi="Poppins" w:cs="Poppins"/>
                <w:sz w:val="20"/>
                <w:szCs w:val="20"/>
              </w:rPr>
              <w:t xml:space="preserve">and </w:t>
            </w:r>
            <w:r w:rsidR="0008469A" w:rsidRPr="00B45630">
              <w:rPr>
                <w:rFonts w:ascii="Poppins" w:hAnsi="Poppins" w:cs="Poppins"/>
                <w:sz w:val="20"/>
                <w:szCs w:val="20"/>
              </w:rPr>
              <w:t xml:space="preserve">a confirmed </w:t>
            </w:r>
            <w:r w:rsidR="00943075" w:rsidRPr="00B45630">
              <w:rPr>
                <w:rFonts w:ascii="Poppins" w:hAnsi="Poppins" w:cs="Poppins"/>
                <w:sz w:val="20"/>
                <w:szCs w:val="20"/>
              </w:rPr>
              <w:t>approach to carbon offsetting</w:t>
            </w:r>
            <w:r w:rsidR="00E81A47" w:rsidRPr="00B45630">
              <w:rPr>
                <w:rFonts w:ascii="Poppins" w:hAnsi="Poppins" w:cs="Poppins"/>
                <w:sz w:val="20"/>
                <w:szCs w:val="20"/>
              </w:rPr>
              <w:t>,</w:t>
            </w:r>
            <w:r w:rsidR="00BE1DFB" w:rsidRPr="00B45630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E73E44" w:rsidRPr="00B45630">
              <w:rPr>
                <w:rFonts w:ascii="Poppins" w:hAnsi="Poppins" w:cs="Poppins"/>
                <w:sz w:val="20"/>
                <w:szCs w:val="20"/>
              </w:rPr>
              <w:t xml:space="preserve">having </w:t>
            </w:r>
            <w:r w:rsidRPr="00B45630">
              <w:rPr>
                <w:rFonts w:ascii="Poppins" w:hAnsi="Poppins" w:cs="Poppins"/>
                <w:sz w:val="20"/>
                <w:szCs w:val="20"/>
              </w:rPr>
              <w:t xml:space="preserve">first </w:t>
            </w:r>
            <w:r w:rsidR="00BE1DFB" w:rsidRPr="00B45630">
              <w:rPr>
                <w:rFonts w:ascii="Poppins" w:hAnsi="Poppins" w:cs="Poppins"/>
                <w:sz w:val="20"/>
                <w:szCs w:val="20"/>
              </w:rPr>
              <w:t>identif</w:t>
            </w:r>
            <w:r w:rsidR="00E73E44" w:rsidRPr="00B45630">
              <w:rPr>
                <w:rFonts w:ascii="Poppins" w:hAnsi="Poppins" w:cs="Poppins"/>
                <w:sz w:val="20"/>
                <w:szCs w:val="20"/>
              </w:rPr>
              <w:t>ied</w:t>
            </w:r>
            <w:r w:rsidR="00BE1DFB" w:rsidRPr="00B45630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E81A47" w:rsidRPr="00B45630">
              <w:rPr>
                <w:rFonts w:ascii="Poppins" w:hAnsi="Poppins" w:cs="Poppins"/>
                <w:sz w:val="20"/>
                <w:szCs w:val="20"/>
              </w:rPr>
              <w:t xml:space="preserve">our </w:t>
            </w:r>
            <w:r w:rsidR="00AD7404">
              <w:rPr>
                <w:rFonts w:ascii="Poppins" w:hAnsi="Poppins" w:cs="Poppins"/>
                <w:sz w:val="20"/>
                <w:szCs w:val="20"/>
              </w:rPr>
              <w:t xml:space="preserve">carbon </w:t>
            </w:r>
            <w:r w:rsidR="00E81A47" w:rsidRPr="00B45630">
              <w:rPr>
                <w:rFonts w:ascii="Poppins" w:hAnsi="Poppins" w:cs="Poppins"/>
                <w:sz w:val="20"/>
                <w:szCs w:val="20"/>
              </w:rPr>
              <w:t>baseline</w:t>
            </w:r>
            <w:r w:rsidR="00E73E44" w:rsidRPr="00B45630">
              <w:rPr>
                <w:rFonts w:ascii="Poppins" w:hAnsi="Poppins" w:cs="Poppins"/>
                <w:sz w:val="20"/>
                <w:szCs w:val="20"/>
              </w:rPr>
              <w:t xml:space="preserve"> (2026/7)</w:t>
            </w:r>
            <w:r w:rsidR="00783556" w:rsidRPr="00B45630">
              <w:rPr>
                <w:rFonts w:ascii="Poppins" w:hAnsi="Poppins" w:cs="Poppins"/>
                <w:sz w:val="20"/>
                <w:szCs w:val="20"/>
              </w:rPr>
              <w:t>.</w:t>
            </w:r>
          </w:p>
        </w:tc>
      </w:tr>
      <w:tr w:rsidR="00463A69" w:rsidRPr="00B45630" w14:paraId="4309507E" w14:textId="77777777" w:rsidTr="24A895F9">
        <w:trPr>
          <w:trHeight w:val="300"/>
        </w:trPr>
        <w:tc>
          <w:tcPr>
            <w:tcW w:w="1696" w:type="dxa"/>
            <w:shd w:val="clear" w:color="auto" w:fill="D9D9D9" w:themeFill="background1" w:themeFillShade="D9"/>
          </w:tcPr>
          <w:p w14:paraId="61FC0D4B" w14:textId="0B4D42C6" w:rsidR="00463A69" w:rsidRPr="00B45630" w:rsidRDefault="00463A69" w:rsidP="00B45630">
            <w:pPr>
              <w:spacing w:line="257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Travel and transport </w:t>
            </w:r>
          </w:p>
        </w:tc>
        <w:tc>
          <w:tcPr>
            <w:tcW w:w="7320" w:type="dxa"/>
            <w:shd w:val="clear" w:color="auto" w:fill="D9D9D9" w:themeFill="background1" w:themeFillShade="D9"/>
          </w:tcPr>
          <w:p w14:paraId="1D96F387" w14:textId="450A5FA8" w:rsidR="00494E5A" w:rsidRPr="00B45630" w:rsidRDefault="720E0E12" w:rsidP="00B45630">
            <w:pPr>
              <w:pStyle w:val="ListParagraph"/>
              <w:numPr>
                <w:ilvl w:val="0"/>
                <w:numId w:val="13"/>
              </w:numPr>
              <w:spacing w:line="257" w:lineRule="auto"/>
              <w:ind w:left="461" w:hanging="425"/>
              <w:contextualSpacing w:val="0"/>
              <w:rPr>
                <w:rFonts w:ascii="Poppins" w:hAnsi="Poppins" w:cs="Poppins"/>
                <w:sz w:val="20"/>
                <w:szCs w:val="20"/>
              </w:rPr>
            </w:pPr>
            <w:r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By </w:t>
            </w:r>
            <w:r w:rsidR="380CED37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March </w:t>
            </w:r>
            <w:r w:rsidR="545F8BC3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>2026</w:t>
            </w:r>
            <w:r w:rsidR="545F8BC3" w:rsidRPr="00B45630">
              <w:rPr>
                <w:rFonts w:ascii="Poppins" w:hAnsi="Poppins" w:cs="Poppins"/>
                <w:sz w:val="20"/>
                <w:szCs w:val="20"/>
              </w:rPr>
              <w:t xml:space="preserve">, </w:t>
            </w:r>
            <w:r w:rsidR="545F8BC3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>w</w:t>
            </w:r>
            <w:r w:rsidR="54DADC93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e </w:t>
            </w:r>
            <w:r w:rsidR="10227C40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>will</w:t>
            </w:r>
            <w:r w:rsidR="7354A1F8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</w:t>
            </w:r>
            <w:r w:rsidR="004C5095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need to </w:t>
            </w:r>
            <w:r w:rsidR="19657410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have </w:t>
            </w:r>
            <w:r w:rsidR="004C5095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explored how we can </w:t>
            </w:r>
            <w:r w:rsidR="44E2472A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>extend</w:t>
            </w:r>
            <w:r w:rsidR="718C0AC4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</w:t>
            </w:r>
            <w:r w:rsidR="762978BD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>financial</w:t>
            </w:r>
            <w:r w:rsidR="44E2472A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</w:t>
            </w:r>
            <w:r w:rsidR="762978BD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>support</w:t>
            </w:r>
            <w:r w:rsidR="7FD09E08" w:rsidRPr="00B45630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44E2472A" w:rsidRPr="00B45630">
              <w:rPr>
                <w:rFonts w:ascii="Poppins" w:hAnsi="Poppins" w:cs="Poppins"/>
                <w:sz w:val="20"/>
                <w:szCs w:val="20"/>
              </w:rPr>
              <w:t xml:space="preserve">offered to </w:t>
            </w:r>
            <w:r w:rsidR="762978BD" w:rsidRPr="00B45630">
              <w:rPr>
                <w:rFonts w:ascii="Poppins" w:hAnsi="Poppins" w:cs="Poppins"/>
                <w:sz w:val="20"/>
                <w:szCs w:val="20"/>
              </w:rPr>
              <w:t>s</w:t>
            </w:r>
            <w:r w:rsidR="7E179301" w:rsidRPr="00B45630">
              <w:rPr>
                <w:rFonts w:ascii="Poppins" w:hAnsi="Poppins" w:cs="Poppins"/>
                <w:sz w:val="20"/>
                <w:szCs w:val="20"/>
              </w:rPr>
              <w:t xml:space="preserve">taff </w:t>
            </w:r>
            <w:r w:rsidR="44E2472A" w:rsidRPr="00B45630">
              <w:rPr>
                <w:rFonts w:ascii="Poppins" w:hAnsi="Poppins" w:cs="Poppins"/>
                <w:sz w:val="20"/>
                <w:szCs w:val="20"/>
              </w:rPr>
              <w:t xml:space="preserve">to </w:t>
            </w:r>
            <w:r w:rsidR="7354A1F8" w:rsidRPr="00B45630">
              <w:rPr>
                <w:rFonts w:ascii="Poppins" w:hAnsi="Poppins" w:cs="Poppins"/>
                <w:sz w:val="20"/>
                <w:szCs w:val="20"/>
              </w:rPr>
              <w:t xml:space="preserve">encourage more </w:t>
            </w:r>
            <w:r w:rsidR="44E2472A" w:rsidRPr="00B45630">
              <w:rPr>
                <w:rFonts w:ascii="Poppins" w:hAnsi="Poppins" w:cs="Poppins"/>
                <w:sz w:val="20"/>
                <w:szCs w:val="20"/>
              </w:rPr>
              <w:t xml:space="preserve">environmentally sustainable </w:t>
            </w:r>
            <w:r w:rsidR="00245C6A" w:rsidRPr="00B45630">
              <w:rPr>
                <w:rFonts w:ascii="Poppins" w:hAnsi="Poppins" w:cs="Poppins"/>
                <w:sz w:val="20"/>
                <w:szCs w:val="20"/>
              </w:rPr>
              <w:t>options</w:t>
            </w:r>
            <w:r w:rsidR="44E2472A" w:rsidRPr="00B45630">
              <w:rPr>
                <w:rFonts w:ascii="Poppins" w:hAnsi="Poppins" w:cs="Poppins"/>
                <w:sz w:val="20"/>
                <w:szCs w:val="20"/>
              </w:rPr>
              <w:t>.</w:t>
            </w:r>
            <w:r w:rsidR="10227C40" w:rsidRPr="00B45630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718C0AC4" w:rsidRPr="00B45630">
              <w:rPr>
                <w:rFonts w:ascii="Poppins" w:hAnsi="Poppins" w:cs="Poppins"/>
                <w:sz w:val="20"/>
                <w:szCs w:val="20"/>
              </w:rPr>
              <w:t>This build</w:t>
            </w:r>
            <w:r w:rsidR="37A65759" w:rsidRPr="00B45630">
              <w:rPr>
                <w:rFonts w:ascii="Poppins" w:hAnsi="Poppins" w:cs="Poppins"/>
                <w:sz w:val="20"/>
                <w:szCs w:val="20"/>
              </w:rPr>
              <w:t>s</w:t>
            </w:r>
            <w:r w:rsidR="718C0AC4" w:rsidRPr="00B45630">
              <w:rPr>
                <w:rFonts w:ascii="Poppins" w:hAnsi="Poppins" w:cs="Poppins"/>
                <w:sz w:val="20"/>
                <w:szCs w:val="20"/>
              </w:rPr>
              <w:t xml:space="preserve"> on our actions that have </w:t>
            </w:r>
            <w:r w:rsidR="0066038C">
              <w:rPr>
                <w:rFonts w:ascii="Poppins" w:hAnsi="Poppins" w:cs="Poppins"/>
                <w:sz w:val="20"/>
                <w:szCs w:val="20"/>
              </w:rPr>
              <w:t xml:space="preserve">already </w:t>
            </w:r>
            <w:r w:rsidR="004C5095">
              <w:rPr>
                <w:rFonts w:ascii="Poppins" w:hAnsi="Poppins" w:cs="Poppins"/>
                <w:sz w:val="20"/>
                <w:szCs w:val="20"/>
              </w:rPr>
              <w:t xml:space="preserve">supported staff to claim </w:t>
            </w:r>
            <w:r w:rsidR="00E90C77">
              <w:rPr>
                <w:rFonts w:ascii="Poppins" w:hAnsi="Poppins" w:cs="Poppins"/>
                <w:sz w:val="20"/>
                <w:szCs w:val="20"/>
              </w:rPr>
              <w:t xml:space="preserve">back </w:t>
            </w:r>
            <w:r w:rsidR="00AD7404">
              <w:rPr>
                <w:rFonts w:ascii="Poppins" w:hAnsi="Poppins" w:cs="Poppins"/>
                <w:sz w:val="20"/>
                <w:szCs w:val="20"/>
              </w:rPr>
              <w:t>some costs related to travel into t</w:t>
            </w:r>
            <w:r w:rsidR="00E90C77">
              <w:rPr>
                <w:rFonts w:ascii="Poppins" w:hAnsi="Poppins" w:cs="Poppins"/>
                <w:sz w:val="20"/>
                <w:szCs w:val="20"/>
              </w:rPr>
              <w:t xml:space="preserve">he </w:t>
            </w:r>
            <w:r w:rsidR="00AD7404">
              <w:rPr>
                <w:rFonts w:ascii="Poppins" w:hAnsi="Poppins" w:cs="Poppins"/>
                <w:sz w:val="20"/>
                <w:szCs w:val="20"/>
              </w:rPr>
              <w:t>office (‘Benefits in Kind’)</w:t>
            </w:r>
            <w:r w:rsidR="00E90C77">
              <w:rPr>
                <w:rFonts w:ascii="Poppins" w:hAnsi="Poppins" w:cs="Poppins"/>
                <w:sz w:val="20"/>
                <w:szCs w:val="20"/>
              </w:rPr>
              <w:t xml:space="preserve"> that have encouraged the use of public transport.</w:t>
            </w:r>
          </w:p>
        </w:tc>
      </w:tr>
      <w:tr w:rsidR="00463A69" w:rsidRPr="00B45630" w14:paraId="531AF831" w14:textId="77777777" w:rsidTr="24A895F9">
        <w:trPr>
          <w:trHeight w:val="300"/>
        </w:trPr>
        <w:tc>
          <w:tcPr>
            <w:tcW w:w="1696" w:type="dxa"/>
            <w:shd w:val="clear" w:color="auto" w:fill="F2F2F2" w:themeFill="background1" w:themeFillShade="F2"/>
          </w:tcPr>
          <w:p w14:paraId="71791606" w14:textId="69DE4962" w:rsidR="00463A69" w:rsidRPr="00B45630" w:rsidRDefault="00463A69" w:rsidP="00B45630">
            <w:pPr>
              <w:spacing w:line="257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>Energy and water</w:t>
            </w:r>
          </w:p>
          <w:p w14:paraId="5761D26E" w14:textId="77777777" w:rsidR="00463A69" w:rsidRPr="00B45630" w:rsidRDefault="00463A69" w:rsidP="00B45630">
            <w:pPr>
              <w:spacing w:line="257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  <w:tc>
          <w:tcPr>
            <w:tcW w:w="7320" w:type="dxa"/>
            <w:shd w:val="clear" w:color="auto" w:fill="F2F2F2" w:themeFill="background1" w:themeFillShade="F2"/>
          </w:tcPr>
          <w:p w14:paraId="14A8ABEB" w14:textId="512BCEB0" w:rsidR="003B53B5" w:rsidRPr="00B45630" w:rsidRDefault="003B53B5" w:rsidP="00B45630">
            <w:pPr>
              <w:pStyle w:val="ListParagraph"/>
              <w:numPr>
                <w:ilvl w:val="0"/>
                <w:numId w:val="11"/>
              </w:numPr>
              <w:spacing w:line="257" w:lineRule="auto"/>
              <w:ind w:left="461" w:hanging="425"/>
              <w:contextualSpacing w:val="0"/>
              <w:rPr>
                <w:rFonts w:ascii="Poppins" w:hAnsi="Poppins" w:cs="Poppins"/>
                <w:sz w:val="20"/>
                <w:szCs w:val="20"/>
              </w:rPr>
            </w:pPr>
            <w:r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>By 2025/26</w:t>
            </w:r>
            <w:r w:rsidRPr="00B45630">
              <w:rPr>
                <w:rFonts w:ascii="Poppins" w:hAnsi="Poppins" w:cs="Poppins"/>
                <w:sz w:val="20"/>
                <w:szCs w:val="20"/>
              </w:rPr>
              <w:t xml:space="preserve">, </w:t>
            </w:r>
            <w:r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we will </w:t>
            </w:r>
            <w:r w:rsidR="00E90C77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need to start </w:t>
            </w:r>
            <w:r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>shar</w:t>
            </w:r>
            <w:r w:rsidR="00E90C77">
              <w:rPr>
                <w:rFonts w:ascii="Poppins" w:hAnsi="Poppins" w:cs="Poppins"/>
                <w:b/>
                <w:bCs/>
                <w:sz w:val="20"/>
                <w:szCs w:val="20"/>
              </w:rPr>
              <w:t>ing</w:t>
            </w:r>
            <w:r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free </w:t>
            </w:r>
            <w:hyperlink r:id="rId14" w:history="1">
              <w:r w:rsidRPr="00B45630">
                <w:rPr>
                  <w:rStyle w:val="Hyperlink"/>
                  <w:rFonts w:ascii="Poppins" w:hAnsi="Poppins" w:cs="Poppins"/>
                  <w:b/>
                  <w:bCs/>
                  <w:sz w:val="20"/>
                  <w:szCs w:val="20"/>
                </w:rPr>
                <w:t>energy saving advice</w:t>
              </w:r>
            </w:hyperlink>
            <w:r w:rsidRPr="00B45630">
              <w:rPr>
                <w:rFonts w:ascii="Poppins" w:hAnsi="Poppins" w:cs="Poppins"/>
                <w:sz w:val="20"/>
                <w:szCs w:val="20"/>
              </w:rPr>
              <w:t xml:space="preserve">, help with </w:t>
            </w:r>
            <w:r w:rsidRPr="00DE498A">
              <w:rPr>
                <w:rFonts w:ascii="Poppins" w:hAnsi="Poppins" w:cs="Poppins"/>
                <w:sz w:val="20"/>
                <w:szCs w:val="20"/>
              </w:rPr>
              <w:t>bills,</w:t>
            </w:r>
            <w:r w:rsidRPr="00B45630">
              <w:rPr>
                <w:rFonts w:ascii="Poppins" w:hAnsi="Poppins" w:cs="Poppins"/>
                <w:sz w:val="20"/>
                <w:szCs w:val="20"/>
              </w:rPr>
              <w:t xml:space="preserve"> links to community support and offer</w:t>
            </w:r>
            <w:r w:rsidR="00EC12C8" w:rsidRPr="00B45630">
              <w:rPr>
                <w:rFonts w:ascii="Poppins" w:hAnsi="Poppins" w:cs="Poppins"/>
                <w:sz w:val="20"/>
                <w:szCs w:val="20"/>
              </w:rPr>
              <w:t xml:space="preserve">s from </w:t>
            </w:r>
            <w:hyperlink r:id="rId15" w:history="1">
              <w:r w:rsidRPr="00B45630">
                <w:rPr>
                  <w:rStyle w:val="Hyperlink"/>
                  <w:rFonts w:ascii="Poppins" w:hAnsi="Poppins" w:cs="Poppins"/>
                  <w:sz w:val="20"/>
                  <w:szCs w:val="20"/>
                </w:rPr>
                <w:t>utility companies</w:t>
              </w:r>
            </w:hyperlink>
            <w:r w:rsidRPr="00B45630">
              <w:rPr>
                <w:rFonts w:ascii="Poppins" w:hAnsi="Poppins" w:cs="Poppins"/>
                <w:sz w:val="20"/>
                <w:szCs w:val="20"/>
              </w:rPr>
              <w:t xml:space="preserve">, via our website and newsletters. </w:t>
            </w:r>
          </w:p>
          <w:p w14:paraId="293726F6" w14:textId="3268FDA0" w:rsidR="00322C5E" w:rsidRPr="00B45630" w:rsidRDefault="001C0333" w:rsidP="00B45630">
            <w:pPr>
              <w:pStyle w:val="ListParagraph"/>
              <w:numPr>
                <w:ilvl w:val="0"/>
                <w:numId w:val="11"/>
              </w:numPr>
              <w:spacing w:line="257" w:lineRule="auto"/>
              <w:ind w:left="461" w:hanging="425"/>
              <w:contextualSpacing w:val="0"/>
              <w:rPr>
                <w:rFonts w:ascii="Poppins" w:hAnsi="Poppins" w:cs="Poppins"/>
                <w:sz w:val="20"/>
                <w:szCs w:val="20"/>
              </w:rPr>
            </w:pPr>
            <w:r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>By 2026</w:t>
            </w:r>
            <w:r w:rsidR="00B91050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>/27</w:t>
            </w:r>
            <w:r w:rsidRPr="00B45630">
              <w:rPr>
                <w:rFonts w:ascii="Poppins" w:hAnsi="Poppins" w:cs="Poppins"/>
                <w:sz w:val="20"/>
                <w:szCs w:val="20"/>
              </w:rPr>
              <w:t xml:space="preserve">, </w:t>
            </w:r>
            <w:r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we will </w:t>
            </w:r>
            <w:r w:rsidR="00E90C77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need to </w:t>
            </w:r>
            <w:r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have sourced </w:t>
            </w:r>
            <w:r w:rsidR="007020BC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potential </w:t>
            </w:r>
            <w:r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>funding opportunities</w:t>
            </w:r>
            <w:r w:rsidRPr="00B45630">
              <w:rPr>
                <w:rFonts w:ascii="Poppins" w:hAnsi="Poppins" w:cs="Poppins"/>
                <w:sz w:val="20"/>
                <w:szCs w:val="20"/>
              </w:rPr>
              <w:t xml:space="preserve"> to support energy efficie</w:t>
            </w:r>
            <w:r w:rsidR="00F943DF" w:rsidRPr="00B45630">
              <w:rPr>
                <w:rFonts w:ascii="Poppins" w:hAnsi="Poppins" w:cs="Poppins"/>
                <w:sz w:val="20"/>
                <w:szCs w:val="20"/>
              </w:rPr>
              <w:t>n</w:t>
            </w:r>
            <w:r w:rsidR="00B91050" w:rsidRPr="00B45630">
              <w:rPr>
                <w:rFonts w:ascii="Poppins" w:hAnsi="Poppins" w:cs="Poppins"/>
                <w:sz w:val="20"/>
                <w:szCs w:val="20"/>
              </w:rPr>
              <w:t>t</w:t>
            </w:r>
            <w:r w:rsidR="00F721C3" w:rsidRPr="00B45630">
              <w:rPr>
                <w:rFonts w:ascii="Poppins" w:hAnsi="Poppins" w:cs="Poppins"/>
                <w:sz w:val="20"/>
                <w:szCs w:val="20"/>
              </w:rPr>
              <w:t xml:space="preserve"> actions</w:t>
            </w:r>
            <w:r w:rsidR="00F943DF" w:rsidRPr="00B45630">
              <w:rPr>
                <w:rFonts w:ascii="Poppins" w:hAnsi="Poppins" w:cs="Poppins"/>
                <w:sz w:val="20"/>
                <w:szCs w:val="20"/>
              </w:rPr>
              <w:t>. For example, o</w:t>
            </w:r>
            <w:r w:rsidR="643E896F" w:rsidRPr="00B45630">
              <w:rPr>
                <w:rFonts w:ascii="Poppins" w:hAnsi="Poppins" w:cs="Poppins"/>
                <w:sz w:val="20"/>
                <w:szCs w:val="20"/>
              </w:rPr>
              <w:t>ur offices</w:t>
            </w:r>
            <w:r w:rsidR="00086322" w:rsidRPr="00B45630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643E896F" w:rsidRPr="00B45630">
              <w:rPr>
                <w:rFonts w:ascii="Poppins" w:hAnsi="Poppins" w:cs="Poppins"/>
                <w:sz w:val="20"/>
                <w:szCs w:val="20"/>
              </w:rPr>
              <w:t xml:space="preserve">use </w:t>
            </w:r>
            <w:r w:rsidR="00086322" w:rsidRPr="00B45630">
              <w:rPr>
                <w:rFonts w:ascii="Poppins" w:hAnsi="Poppins" w:cs="Poppins"/>
                <w:sz w:val="20"/>
                <w:szCs w:val="20"/>
              </w:rPr>
              <w:t xml:space="preserve">100% green </w:t>
            </w:r>
            <w:r w:rsidR="643E896F" w:rsidRPr="00B45630">
              <w:rPr>
                <w:rFonts w:ascii="Poppins" w:hAnsi="Poppins" w:cs="Poppins"/>
                <w:sz w:val="20"/>
                <w:szCs w:val="20"/>
              </w:rPr>
              <w:t xml:space="preserve">electricity </w:t>
            </w:r>
            <w:r w:rsidR="00322C5E" w:rsidRPr="00B45630">
              <w:rPr>
                <w:rFonts w:ascii="Poppins" w:hAnsi="Poppins" w:cs="Poppins"/>
                <w:sz w:val="20"/>
                <w:szCs w:val="20"/>
              </w:rPr>
              <w:t xml:space="preserve">(following a </w:t>
            </w:r>
            <w:r w:rsidR="643E896F" w:rsidRPr="00B45630">
              <w:rPr>
                <w:rFonts w:ascii="Poppins" w:hAnsi="Poppins" w:cs="Poppins"/>
                <w:sz w:val="20"/>
                <w:szCs w:val="20"/>
              </w:rPr>
              <w:t>building</w:t>
            </w:r>
            <w:r w:rsidR="643E896F" w:rsidRPr="00B45630">
              <w:rPr>
                <w:rFonts w:ascii="Poppins" w:hAnsi="Poppins" w:cs="Poppins"/>
                <w:sz w:val="20"/>
                <w:szCs w:val="20"/>
                <w:lang w:val="en-US"/>
              </w:rPr>
              <w:t xml:space="preserve"> heating system upgrade</w:t>
            </w:r>
            <w:r w:rsidR="00322C5E" w:rsidRPr="00B45630">
              <w:rPr>
                <w:rFonts w:ascii="Poppins" w:hAnsi="Poppins" w:cs="Poppins"/>
                <w:sz w:val="20"/>
                <w:szCs w:val="20"/>
                <w:lang w:val="en-US"/>
              </w:rPr>
              <w:t>)</w:t>
            </w:r>
            <w:r w:rsidR="001B2DF5" w:rsidRPr="00B45630"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="00F943DF" w:rsidRPr="00B45630">
              <w:rPr>
                <w:rFonts w:ascii="Poppins" w:hAnsi="Poppins" w:cs="Poppins"/>
                <w:sz w:val="20"/>
                <w:szCs w:val="20"/>
                <w:lang w:val="en-US"/>
              </w:rPr>
              <w:t>but we</w:t>
            </w:r>
            <w:r w:rsidR="00322C5E" w:rsidRPr="00B45630">
              <w:rPr>
                <w:rFonts w:ascii="Poppins" w:hAnsi="Poppins" w:cs="Poppins"/>
                <w:sz w:val="20"/>
                <w:szCs w:val="20"/>
                <w:lang w:val="en-US"/>
              </w:rPr>
              <w:t xml:space="preserve"> have</w:t>
            </w:r>
            <w:r w:rsidR="00322C5E" w:rsidRPr="00B45630">
              <w:rPr>
                <w:rFonts w:ascii="Poppins" w:hAnsi="Poppins" w:cs="Poppins"/>
                <w:sz w:val="20"/>
                <w:szCs w:val="20"/>
              </w:rPr>
              <w:t xml:space="preserve"> identified that fans used to cool the office are not energy efficient.</w:t>
            </w:r>
          </w:p>
          <w:p w14:paraId="7A0919E1" w14:textId="387E3959" w:rsidR="00D51ECE" w:rsidRPr="00B45630" w:rsidRDefault="1519F04B" w:rsidP="00B45630">
            <w:pPr>
              <w:pStyle w:val="ListParagraph"/>
              <w:numPr>
                <w:ilvl w:val="0"/>
                <w:numId w:val="11"/>
              </w:numPr>
              <w:spacing w:line="257" w:lineRule="auto"/>
              <w:ind w:left="461" w:hanging="425"/>
              <w:contextualSpacing w:val="0"/>
              <w:rPr>
                <w:rFonts w:ascii="Poppins" w:hAnsi="Poppins" w:cs="Poppins"/>
                <w:sz w:val="20"/>
                <w:szCs w:val="20"/>
              </w:rPr>
            </w:pPr>
            <w:r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By </w:t>
            </w:r>
            <w:r w:rsidR="14C319F9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>202</w:t>
            </w:r>
            <w:r w:rsidR="000001D8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>6/</w:t>
            </w:r>
            <w:r w:rsidR="00724421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>2</w:t>
            </w:r>
            <w:r w:rsidR="000001D8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>7</w:t>
            </w:r>
            <w:r w:rsidR="14C319F9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>, w</w:t>
            </w:r>
            <w:r w:rsidR="7A4DB58B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e </w:t>
            </w:r>
            <w:r w:rsidR="2E06C330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will </w:t>
            </w:r>
            <w:r w:rsidR="00E90C77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need to </w:t>
            </w:r>
            <w:r w:rsidR="1759A31A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have </w:t>
            </w:r>
            <w:r w:rsidR="06F6F9A6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>reduce</w:t>
            </w:r>
            <w:r w:rsidR="1759A31A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>d</w:t>
            </w:r>
            <w:r w:rsidR="06F6F9A6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</w:t>
            </w:r>
            <w:r w:rsidR="00F721C3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our </w:t>
            </w:r>
            <w:r w:rsidR="06F6F9A6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>waste by</w:t>
            </w:r>
            <w:r w:rsidR="00D51ECE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>:</w:t>
            </w:r>
          </w:p>
          <w:p w14:paraId="052EF80A" w14:textId="6C91AF27" w:rsidR="00D51ECE" w:rsidRPr="00B45630" w:rsidRDefault="004D4CCD" w:rsidP="00B45630">
            <w:pPr>
              <w:pStyle w:val="ListParagraph"/>
              <w:numPr>
                <w:ilvl w:val="0"/>
                <w:numId w:val="19"/>
              </w:numPr>
              <w:tabs>
                <w:tab w:val="left" w:pos="1156"/>
              </w:tabs>
              <w:spacing w:line="257" w:lineRule="auto"/>
              <w:ind w:left="887" w:hanging="426"/>
              <w:contextualSpacing w:val="0"/>
              <w:rPr>
                <w:rFonts w:ascii="Poppins" w:hAnsi="Poppins" w:cs="Poppins"/>
                <w:sz w:val="20"/>
                <w:szCs w:val="20"/>
              </w:rPr>
            </w:pPr>
            <w:r w:rsidRPr="00B45630">
              <w:rPr>
                <w:rFonts w:ascii="Poppins" w:hAnsi="Poppins" w:cs="Poppins"/>
                <w:sz w:val="20"/>
                <w:szCs w:val="20"/>
              </w:rPr>
              <w:t>Increasing the us</w:t>
            </w:r>
            <w:r w:rsidR="00725298" w:rsidRPr="00B45630">
              <w:rPr>
                <w:rFonts w:ascii="Poppins" w:hAnsi="Poppins" w:cs="Poppins"/>
                <w:sz w:val="20"/>
                <w:szCs w:val="20"/>
              </w:rPr>
              <w:t>e</w:t>
            </w:r>
            <w:r w:rsidRPr="00B45630">
              <w:rPr>
                <w:rFonts w:ascii="Poppins" w:hAnsi="Poppins" w:cs="Poppins"/>
                <w:sz w:val="20"/>
                <w:szCs w:val="20"/>
              </w:rPr>
              <w:t xml:space="preserve"> of office recycling facilities amongst staff </w:t>
            </w:r>
            <w:r w:rsidR="00725298" w:rsidRPr="00B45630">
              <w:rPr>
                <w:rFonts w:ascii="Poppins" w:hAnsi="Poppins" w:cs="Poppins"/>
                <w:sz w:val="20"/>
                <w:szCs w:val="20"/>
              </w:rPr>
              <w:t>and volunteers</w:t>
            </w:r>
            <w:r w:rsidR="0040698B" w:rsidRPr="00B45630">
              <w:rPr>
                <w:rFonts w:ascii="Poppins" w:hAnsi="Poppins" w:cs="Poppins"/>
                <w:sz w:val="20"/>
                <w:szCs w:val="20"/>
              </w:rPr>
              <w:t xml:space="preserve"> by 25%</w:t>
            </w:r>
            <w:r w:rsidR="006C19F4" w:rsidRPr="00B45630">
              <w:rPr>
                <w:rFonts w:ascii="Poppins" w:hAnsi="Poppins" w:cs="Poppins"/>
                <w:sz w:val="20"/>
                <w:szCs w:val="20"/>
              </w:rPr>
              <w:t>.</w:t>
            </w:r>
          </w:p>
          <w:p w14:paraId="799A6DA4" w14:textId="7CD7A7C9" w:rsidR="00DC30D6" w:rsidRPr="00B45630" w:rsidRDefault="2390FAFA" w:rsidP="00B45630">
            <w:pPr>
              <w:pStyle w:val="ListParagraph"/>
              <w:numPr>
                <w:ilvl w:val="0"/>
                <w:numId w:val="19"/>
              </w:numPr>
              <w:tabs>
                <w:tab w:val="left" w:pos="1156"/>
              </w:tabs>
              <w:spacing w:line="257" w:lineRule="auto"/>
              <w:ind w:left="887" w:hanging="426"/>
              <w:contextualSpacing w:val="0"/>
              <w:rPr>
                <w:rFonts w:ascii="Poppins" w:hAnsi="Poppins" w:cs="Poppins"/>
                <w:sz w:val="20"/>
                <w:szCs w:val="20"/>
              </w:rPr>
            </w:pPr>
            <w:r w:rsidRPr="00B45630">
              <w:rPr>
                <w:rFonts w:ascii="Poppins" w:hAnsi="Poppins" w:cs="Poppins"/>
                <w:sz w:val="20"/>
                <w:szCs w:val="20"/>
              </w:rPr>
              <w:lastRenderedPageBreak/>
              <w:t>prioritis</w:t>
            </w:r>
            <w:r w:rsidR="00D51ECE" w:rsidRPr="00B45630">
              <w:rPr>
                <w:rFonts w:ascii="Poppins" w:hAnsi="Poppins" w:cs="Poppins"/>
                <w:sz w:val="20"/>
                <w:szCs w:val="20"/>
              </w:rPr>
              <w:t>ing</w:t>
            </w:r>
            <w:r w:rsidRPr="00B45630">
              <w:rPr>
                <w:rFonts w:ascii="Poppins" w:hAnsi="Poppins" w:cs="Poppins"/>
                <w:sz w:val="20"/>
                <w:szCs w:val="20"/>
              </w:rPr>
              <w:t xml:space="preserve"> digital communication to reduce paper usage</w:t>
            </w:r>
            <w:r w:rsidR="00E25859" w:rsidRPr="00B45630">
              <w:rPr>
                <w:rFonts w:ascii="Poppins" w:hAnsi="Poppins" w:cs="Poppins"/>
                <w:sz w:val="20"/>
                <w:szCs w:val="20"/>
              </w:rPr>
              <w:t>.</w:t>
            </w:r>
            <w:r w:rsidRPr="00B45630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  <w:p w14:paraId="5ED2ABF0" w14:textId="412A121A" w:rsidR="007D29A8" w:rsidRPr="00B45630" w:rsidRDefault="08CA6654" w:rsidP="00B45630">
            <w:pPr>
              <w:pStyle w:val="ListParagraph"/>
              <w:numPr>
                <w:ilvl w:val="0"/>
                <w:numId w:val="11"/>
              </w:numPr>
              <w:spacing w:line="257" w:lineRule="auto"/>
              <w:ind w:left="461" w:hanging="425"/>
              <w:contextualSpacing w:val="0"/>
              <w:rPr>
                <w:rFonts w:ascii="Poppins" w:hAnsi="Poppins" w:cs="Poppins"/>
                <w:sz w:val="20"/>
                <w:szCs w:val="20"/>
              </w:rPr>
            </w:pPr>
            <w:r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>By 2028, w</w:t>
            </w:r>
            <w:r w:rsidR="79FBA88F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e </w:t>
            </w:r>
            <w:r w:rsidR="7532F143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will </w:t>
            </w:r>
            <w:r w:rsidR="004E3A7E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need to </w:t>
            </w:r>
            <w:r w:rsidR="7532F143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prioritise </w:t>
            </w:r>
            <w:r w:rsidR="6EDAD766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the </w:t>
            </w:r>
            <w:r w:rsidR="79FBA88F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use </w:t>
            </w:r>
            <w:r w:rsidR="7532F143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of </w:t>
            </w:r>
            <w:r w:rsidR="2205F407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>local supply chains</w:t>
            </w:r>
            <w:r w:rsidR="46F227C0" w:rsidRPr="00B45630">
              <w:rPr>
                <w:rFonts w:ascii="Poppins" w:hAnsi="Poppins" w:cs="Poppins"/>
                <w:sz w:val="20"/>
                <w:szCs w:val="20"/>
              </w:rPr>
              <w:t xml:space="preserve"> and</w:t>
            </w:r>
            <w:r w:rsidR="00AD6E45" w:rsidRPr="00B45630">
              <w:rPr>
                <w:rFonts w:ascii="Poppins" w:hAnsi="Poppins" w:cs="Poppins"/>
                <w:sz w:val="20"/>
                <w:szCs w:val="20"/>
              </w:rPr>
              <w:t xml:space="preserve"> develop</w:t>
            </w:r>
            <w:r w:rsidR="46F227C0" w:rsidRPr="00B45630">
              <w:rPr>
                <w:rFonts w:ascii="Poppins" w:hAnsi="Poppins" w:cs="Poppins"/>
                <w:sz w:val="20"/>
                <w:szCs w:val="20"/>
              </w:rPr>
              <w:t xml:space="preserve"> a sustainable </w:t>
            </w:r>
            <w:r w:rsidR="00AD6E45" w:rsidRPr="00B45630">
              <w:rPr>
                <w:rFonts w:ascii="Poppins" w:hAnsi="Poppins" w:cs="Poppins"/>
                <w:sz w:val="20"/>
                <w:szCs w:val="20"/>
              </w:rPr>
              <w:t xml:space="preserve">purchasing &amp; </w:t>
            </w:r>
            <w:r w:rsidR="46F227C0" w:rsidRPr="00B45630">
              <w:rPr>
                <w:rFonts w:ascii="Poppins" w:hAnsi="Poppins" w:cs="Poppins"/>
                <w:sz w:val="20"/>
                <w:szCs w:val="20"/>
              </w:rPr>
              <w:t>procurement policy</w:t>
            </w:r>
            <w:r w:rsidR="00784135" w:rsidRPr="00B45630">
              <w:rPr>
                <w:rFonts w:ascii="Poppins" w:hAnsi="Poppins" w:cs="Poppins"/>
                <w:sz w:val="20"/>
                <w:szCs w:val="20"/>
              </w:rPr>
              <w:t xml:space="preserve"> to support the circular economy</w:t>
            </w:r>
            <w:r w:rsidR="00F37E27" w:rsidRPr="00B45630">
              <w:rPr>
                <w:rFonts w:ascii="Poppins" w:hAnsi="Poppins" w:cs="Poppins"/>
                <w:sz w:val="20"/>
                <w:szCs w:val="20"/>
              </w:rPr>
              <w:t>,</w:t>
            </w:r>
            <w:r w:rsidR="00784135" w:rsidRPr="00B45630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AD6E45" w:rsidRPr="00B45630">
              <w:rPr>
                <w:rFonts w:ascii="Poppins" w:hAnsi="Poppins" w:cs="Poppins"/>
                <w:sz w:val="20"/>
                <w:szCs w:val="20"/>
              </w:rPr>
              <w:t>building on our</w:t>
            </w:r>
            <w:r w:rsidR="00784135" w:rsidRPr="00B45630">
              <w:rPr>
                <w:rFonts w:ascii="Poppins" w:hAnsi="Poppins" w:cs="Poppins"/>
                <w:sz w:val="20"/>
                <w:szCs w:val="20"/>
              </w:rPr>
              <w:t xml:space="preserve"> focus </w:t>
            </w:r>
            <w:r w:rsidR="00AD6E45" w:rsidRPr="00B45630">
              <w:rPr>
                <w:rFonts w:ascii="Poppins" w:hAnsi="Poppins" w:cs="Poppins"/>
                <w:sz w:val="20"/>
                <w:szCs w:val="20"/>
              </w:rPr>
              <w:t xml:space="preserve">to </w:t>
            </w:r>
            <w:r w:rsidR="00784135" w:rsidRPr="00B45630">
              <w:rPr>
                <w:rFonts w:ascii="Poppins" w:hAnsi="Poppins" w:cs="Poppins"/>
                <w:sz w:val="20"/>
                <w:szCs w:val="20"/>
              </w:rPr>
              <w:t>‘reuse, recycle’</w:t>
            </w:r>
          </w:p>
        </w:tc>
      </w:tr>
      <w:tr w:rsidR="00463A69" w:rsidRPr="00B45630" w14:paraId="127C89D7" w14:textId="77777777" w:rsidTr="24A895F9">
        <w:trPr>
          <w:trHeight w:val="300"/>
        </w:trPr>
        <w:tc>
          <w:tcPr>
            <w:tcW w:w="1696" w:type="dxa"/>
            <w:shd w:val="clear" w:color="auto" w:fill="D9D9D9" w:themeFill="background1" w:themeFillShade="D9"/>
          </w:tcPr>
          <w:p w14:paraId="4CB0601E" w14:textId="0389E1BE" w:rsidR="00463A69" w:rsidRPr="00B45630" w:rsidRDefault="00463A69" w:rsidP="00B45630">
            <w:pPr>
              <w:spacing w:line="257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lastRenderedPageBreak/>
              <w:t>The built environment</w:t>
            </w:r>
          </w:p>
        </w:tc>
        <w:tc>
          <w:tcPr>
            <w:tcW w:w="7320" w:type="dxa"/>
            <w:shd w:val="clear" w:color="auto" w:fill="D9D9D9" w:themeFill="background1" w:themeFillShade="D9"/>
          </w:tcPr>
          <w:p w14:paraId="25644374" w14:textId="0A79CFA4" w:rsidR="00545292" w:rsidRPr="00B45630" w:rsidRDefault="00AD0EB2" w:rsidP="00B45630">
            <w:pPr>
              <w:pStyle w:val="ListParagraph"/>
              <w:numPr>
                <w:ilvl w:val="0"/>
                <w:numId w:val="12"/>
              </w:numPr>
              <w:spacing w:line="257" w:lineRule="auto"/>
              <w:ind w:left="461" w:hanging="425"/>
              <w:contextualSpacing w:val="0"/>
              <w:rPr>
                <w:rFonts w:ascii="Poppins" w:hAnsi="Poppins" w:cs="Poppins"/>
                <w:sz w:val="20"/>
                <w:szCs w:val="20"/>
              </w:rPr>
            </w:pPr>
            <w:r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By 2028, </w:t>
            </w:r>
            <w:r w:rsidR="00474D78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>we</w:t>
            </w:r>
            <w:r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will </w:t>
            </w:r>
            <w:r w:rsidR="004E3A7E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need to </w:t>
            </w:r>
            <w:r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>have reviewed our office space</w:t>
            </w:r>
            <w:r w:rsidR="007D2F5C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. </w:t>
            </w:r>
            <w:r w:rsidR="007D2F5C" w:rsidRPr="00B45630">
              <w:rPr>
                <w:rFonts w:ascii="Poppins" w:hAnsi="Poppins" w:cs="Poppins"/>
                <w:sz w:val="20"/>
                <w:szCs w:val="20"/>
                <w:lang w:val="en-US"/>
              </w:rPr>
              <w:t xml:space="preserve">Our existing landlords are </w:t>
            </w:r>
            <w:r w:rsidR="007D2F5C" w:rsidRPr="00B45630">
              <w:rPr>
                <w:rFonts w:ascii="Poppins" w:hAnsi="Poppins" w:cs="Poppins"/>
                <w:sz w:val="20"/>
                <w:szCs w:val="20"/>
              </w:rPr>
              <w:t xml:space="preserve">committed to minimising the building’s adverse environmental </w:t>
            </w:r>
            <w:r w:rsidR="00754172" w:rsidRPr="00B45630">
              <w:rPr>
                <w:rFonts w:ascii="Poppins" w:hAnsi="Poppins" w:cs="Poppins"/>
                <w:sz w:val="20"/>
                <w:szCs w:val="20"/>
              </w:rPr>
              <w:t>impact,</w:t>
            </w:r>
            <w:r w:rsidR="007D2F5C" w:rsidRPr="00B45630">
              <w:rPr>
                <w:rFonts w:ascii="Poppins" w:hAnsi="Poppins" w:cs="Poppins"/>
                <w:sz w:val="20"/>
                <w:szCs w:val="20"/>
              </w:rPr>
              <w:t xml:space="preserve"> but we will </w:t>
            </w:r>
            <w:r w:rsidR="000B4845" w:rsidRPr="00B45630">
              <w:rPr>
                <w:rFonts w:ascii="Poppins" w:hAnsi="Poppins" w:cs="Poppins"/>
                <w:sz w:val="20"/>
                <w:szCs w:val="20"/>
              </w:rPr>
              <w:t>determine whether our offices</w:t>
            </w:r>
            <w:r w:rsidR="007D2F5C" w:rsidRPr="00B45630">
              <w:rPr>
                <w:rFonts w:ascii="Poppins" w:hAnsi="Poppins" w:cs="Poppins"/>
                <w:sz w:val="20"/>
                <w:szCs w:val="20"/>
              </w:rPr>
              <w:t xml:space="preserve"> optimise delivery of our green targets.</w:t>
            </w:r>
          </w:p>
        </w:tc>
      </w:tr>
      <w:tr w:rsidR="00463A69" w:rsidRPr="00B45630" w14:paraId="5BF2F9C3" w14:textId="77777777" w:rsidTr="24A895F9">
        <w:trPr>
          <w:trHeight w:val="300"/>
        </w:trPr>
        <w:tc>
          <w:tcPr>
            <w:tcW w:w="1696" w:type="dxa"/>
            <w:shd w:val="clear" w:color="auto" w:fill="F2F2F2" w:themeFill="background1" w:themeFillShade="F2"/>
          </w:tcPr>
          <w:p w14:paraId="4EC0C8A2" w14:textId="476279A4" w:rsidR="00463A69" w:rsidRPr="00B45630" w:rsidRDefault="00463A69" w:rsidP="00B45630">
            <w:pPr>
              <w:spacing w:line="257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>Nature and environment</w:t>
            </w:r>
          </w:p>
        </w:tc>
        <w:tc>
          <w:tcPr>
            <w:tcW w:w="7320" w:type="dxa"/>
            <w:shd w:val="clear" w:color="auto" w:fill="F2F2F2" w:themeFill="background1" w:themeFillShade="F2"/>
          </w:tcPr>
          <w:p w14:paraId="54DDCC49" w14:textId="3934E653" w:rsidR="000369CA" w:rsidRPr="00B45630" w:rsidRDefault="006B6C7A" w:rsidP="00B45630">
            <w:pPr>
              <w:pStyle w:val="ListParagraph"/>
              <w:numPr>
                <w:ilvl w:val="0"/>
                <w:numId w:val="12"/>
              </w:numPr>
              <w:spacing w:line="257" w:lineRule="auto"/>
              <w:ind w:left="461" w:hanging="425"/>
              <w:contextualSpacing w:val="0"/>
              <w:rPr>
                <w:rFonts w:ascii="Poppins" w:hAnsi="Poppins" w:cs="Poppins"/>
                <w:color w:val="467886" w:themeColor="hyperlink"/>
                <w:sz w:val="20"/>
                <w:szCs w:val="20"/>
                <w:u w:val="single"/>
              </w:rPr>
            </w:pPr>
            <w:r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>By 2026, w</w:t>
            </w:r>
            <w:r w:rsidR="26600CDD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>e</w:t>
            </w:r>
            <w:r w:rsidR="0051527D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</w:t>
            </w:r>
            <w:r w:rsidR="000509DE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will </w:t>
            </w:r>
            <w:r w:rsidR="004E3A7E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need to </w:t>
            </w:r>
            <w:r w:rsidR="00236B5D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have </w:t>
            </w:r>
            <w:r w:rsidR="005A47D7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>revise</w:t>
            </w:r>
            <w:r w:rsidR="00236B5D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>d</w:t>
            </w:r>
            <w:r w:rsidR="005A47D7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our polic</w:t>
            </w:r>
            <w:r w:rsidR="003637BE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>i</w:t>
            </w:r>
            <w:r w:rsidR="005A47D7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es to </w:t>
            </w:r>
            <w:r w:rsidR="00724421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>deliver</w:t>
            </w:r>
            <w:r w:rsidR="656609CD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</w:t>
            </w:r>
            <w:r w:rsidR="18A86A13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>environmental</w:t>
            </w:r>
            <w:r w:rsidR="001A25F3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volunteering</w:t>
            </w:r>
            <w:r w:rsidR="001A25F3" w:rsidRPr="00B45630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9141B2">
              <w:rPr>
                <w:rFonts w:ascii="Poppins" w:hAnsi="Poppins" w:cs="Poppins"/>
                <w:sz w:val="20"/>
                <w:szCs w:val="20"/>
              </w:rPr>
              <w:t>(</w:t>
            </w:r>
            <w:r w:rsidR="001A25F3" w:rsidRPr="00B45630">
              <w:rPr>
                <w:rFonts w:ascii="Poppins" w:hAnsi="Poppins" w:cs="Poppins"/>
                <w:sz w:val="20"/>
                <w:szCs w:val="20"/>
              </w:rPr>
              <w:t xml:space="preserve">e.g. </w:t>
            </w:r>
            <w:r w:rsidR="009141B2">
              <w:rPr>
                <w:rFonts w:ascii="Poppins" w:hAnsi="Poppins" w:cs="Poppins"/>
                <w:sz w:val="20"/>
                <w:szCs w:val="20"/>
              </w:rPr>
              <w:t xml:space="preserve">opportunities via the </w:t>
            </w:r>
            <w:hyperlink r:id="rId16" w:history="1">
              <w:r w:rsidR="001A25F3" w:rsidRPr="00B45630">
                <w:rPr>
                  <w:rStyle w:val="Hyperlink"/>
                  <w:rFonts w:ascii="Poppins" w:hAnsi="Poppins" w:cs="Poppins"/>
                  <w:sz w:val="20"/>
                  <w:szCs w:val="20"/>
                </w:rPr>
                <w:t>green space forum</w:t>
              </w:r>
            </w:hyperlink>
            <w:r w:rsidR="009141B2">
              <w:rPr>
                <w:rStyle w:val="Hyperlink"/>
                <w:rFonts w:ascii="Poppins" w:hAnsi="Poppins" w:cs="Poppins"/>
                <w:sz w:val="20"/>
                <w:szCs w:val="20"/>
              </w:rPr>
              <w:t>)</w:t>
            </w:r>
            <w:r w:rsidR="4777E670" w:rsidRPr="00B45630">
              <w:rPr>
                <w:rFonts w:ascii="Poppins" w:hAnsi="Poppins" w:cs="Poppins"/>
                <w:sz w:val="20"/>
                <w:szCs w:val="20"/>
              </w:rPr>
              <w:t>.</w:t>
            </w:r>
            <w:r w:rsidR="00165970" w:rsidRPr="00B45630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</w:tc>
      </w:tr>
    </w:tbl>
    <w:p w14:paraId="6BF61523" w14:textId="77777777" w:rsidR="00685141" w:rsidRDefault="00685141" w:rsidP="00B45630">
      <w:pPr>
        <w:spacing w:after="0" w:line="257" w:lineRule="auto"/>
        <w:rPr>
          <w:rFonts w:ascii="Poppins" w:hAnsi="Poppins" w:cs="Poppins"/>
          <w:b/>
          <w:bCs/>
          <w:sz w:val="20"/>
          <w:szCs w:val="20"/>
        </w:rPr>
      </w:pPr>
    </w:p>
    <w:p w14:paraId="10D8BCDD" w14:textId="3466EF46" w:rsidR="00D40B54" w:rsidRPr="00B45630" w:rsidRDefault="00945EB9" w:rsidP="00B45630">
      <w:pPr>
        <w:spacing w:after="0" w:line="257" w:lineRule="auto"/>
        <w:rPr>
          <w:rFonts w:ascii="Poppins" w:hAnsi="Poppins" w:cs="Poppins"/>
          <w:b/>
          <w:bCs/>
          <w:sz w:val="20"/>
          <w:szCs w:val="20"/>
        </w:rPr>
      </w:pPr>
      <w:r w:rsidRPr="00B45630">
        <w:rPr>
          <w:rFonts w:ascii="Poppins" w:hAnsi="Poppins" w:cs="Poppins"/>
          <w:b/>
          <w:bCs/>
          <w:sz w:val="20"/>
          <w:szCs w:val="20"/>
        </w:rPr>
        <w:t>Methods for i</w:t>
      </w:r>
      <w:r w:rsidR="00E54BBA" w:rsidRPr="00B45630">
        <w:rPr>
          <w:rFonts w:ascii="Poppins" w:hAnsi="Poppins" w:cs="Poppins"/>
          <w:b/>
          <w:bCs/>
          <w:sz w:val="20"/>
          <w:szCs w:val="20"/>
        </w:rPr>
        <w:t xml:space="preserve">nvolving </w:t>
      </w:r>
      <w:r w:rsidR="00485871" w:rsidRPr="00B45630">
        <w:rPr>
          <w:rFonts w:ascii="Poppins" w:hAnsi="Poppins" w:cs="Poppins"/>
          <w:b/>
          <w:bCs/>
          <w:sz w:val="20"/>
          <w:szCs w:val="20"/>
        </w:rPr>
        <w:t>s</w:t>
      </w:r>
      <w:r w:rsidR="00D40B54" w:rsidRPr="00B45630">
        <w:rPr>
          <w:rFonts w:ascii="Poppins" w:hAnsi="Poppins" w:cs="Poppins"/>
          <w:b/>
          <w:bCs/>
          <w:sz w:val="20"/>
          <w:szCs w:val="20"/>
        </w:rPr>
        <w:t xml:space="preserve">takeholders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D1019" w:rsidRPr="00B45630" w14:paraId="2C25E555" w14:textId="77777777" w:rsidTr="24A895F9">
        <w:tc>
          <w:tcPr>
            <w:tcW w:w="9016" w:type="dxa"/>
          </w:tcPr>
          <w:p w14:paraId="08BCF925" w14:textId="1B2B1A86" w:rsidR="00DD1019" w:rsidRPr="00B45630" w:rsidRDefault="00DD1019" w:rsidP="00B45630">
            <w:pPr>
              <w:spacing w:line="257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>Internal</w:t>
            </w:r>
            <w:r w:rsidR="00F65D8F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>ly</w:t>
            </w:r>
            <w:r w:rsidR="003D0A02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>:</w:t>
            </w:r>
          </w:p>
          <w:p w14:paraId="082DE5AB" w14:textId="6549D7E6" w:rsidR="00786FC7" w:rsidRPr="00B45630" w:rsidRDefault="00786FC7" w:rsidP="00B45630">
            <w:pPr>
              <w:numPr>
                <w:ilvl w:val="0"/>
                <w:numId w:val="18"/>
              </w:numPr>
              <w:spacing w:line="257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B45630">
              <w:rPr>
                <w:rFonts w:ascii="Poppins" w:hAnsi="Poppins" w:cs="Poppins"/>
                <w:sz w:val="20"/>
                <w:szCs w:val="20"/>
                <w:lang w:val="en-US"/>
              </w:rPr>
              <w:t>We will</w:t>
            </w:r>
            <w:r w:rsidR="004A0F90" w:rsidRPr="00B45630"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="0033358A" w:rsidRPr="00B45630">
              <w:rPr>
                <w:rFonts w:ascii="Poppins" w:hAnsi="Poppins" w:cs="Poppins"/>
                <w:sz w:val="20"/>
                <w:szCs w:val="20"/>
                <w:lang w:val="en-US"/>
              </w:rPr>
              <w:t>identify</w:t>
            </w:r>
            <w:r w:rsidR="0033358A" w:rsidRPr="00B45630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A162F0" w:rsidRPr="00B45630">
              <w:rPr>
                <w:rFonts w:ascii="Poppins" w:hAnsi="Poppins" w:cs="Poppins"/>
                <w:sz w:val="20"/>
                <w:szCs w:val="20"/>
              </w:rPr>
              <w:t xml:space="preserve">staff </w:t>
            </w:r>
            <w:r w:rsidR="00091855" w:rsidRPr="00B45630">
              <w:rPr>
                <w:rFonts w:ascii="Poppins" w:hAnsi="Poppins" w:cs="Poppins"/>
                <w:sz w:val="20"/>
                <w:szCs w:val="20"/>
              </w:rPr>
              <w:t xml:space="preserve">members </w:t>
            </w:r>
            <w:r w:rsidR="00A162F0" w:rsidRPr="00B45630">
              <w:rPr>
                <w:rFonts w:ascii="Poppins" w:hAnsi="Poppins" w:cs="Poppins"/>
                <w:sz w:val="20"/>
                <w:szCs w:val="20"/>
              </w:rPr>
              <w:t xml:space="preserve">and volunteers </w:t>
            </w:r>
            <w:r w:rsidR="00FA7F97" w:rsidRPr="00B45630">
              <w:rPr>
                <w:rFonts w:ascii="Poppins" w:hAnsi="Poppins" w:cs="Poppins"/>
                <w:sz w:val="20"/>
                <w:szCs w:val="20"/>
              </w:rPr>
              <w:t>to form a</w:t>
            </w:r>
            <w:r w:rsidR="00091855" w:rsidRPr="00B45630">
              <w:rPr>
                <w:rFonts w:ascii="Poppins" w:hAnsi="Poppins" w:cs="Poppins"/>
                <w:sz w:val="20"/>
                <w:szCs w:val="20"/>
              </w:rPr>
              <w:t xml:space="preserve"> new </w:t>
            </w:r>
            <w:r w:rsidR="0033358A" w:rsidRPr="00B45630">
              <w:rPr>
                <w:rFonts w:ascii="Poppins" w:hAnsi="Poppins" w:cs="Poppins"/>
                <w:sz w:val="20"/>
                <w:szCs w:val="20"/>
              </w:rPr>
              <w:t>Environmental Champion</w:t>
            </w:r>
            <w:r w:rsidR="006D53C6" w:rsidRPr="00B45630">
              <w:rPr>
                <w:rFonts w:ascii="Poppins" w:hAnsi="Poppins" w:cs="Poppins"/>
                <w:sz w:val="20"/>
                <w:szCs w:val="20"/>
              </w:rPr>
              <w:t>s</w:t>
            </w:r>
            <w:r w:rsidR="00A55188" w:rsidRPr="00B45630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33358A" w:rsidRPr="00B45630">
              <w:rPr>
                <w:rFonts w:ascii="Poppins" w:hAnsi="Poppins" w:cs="Poppins"/>
                <w:sz w:val="20"/>
                <w:szCs w:val="20"/>
              </w:rPr>
              <w:t>sub-group</w:t>
            </w:r>
            <w:r w:rsidR="00091855" w:rsidRPr="00B45630">
              <w:rPr>
                <w:rFonts w:ascii="Poppins" w:hAnsi="Poppins" w:cs="Poppins"/>
                <w:sz w:val="20"/>
                <w:szCs w:val="20"/>
              </w:rPr>
              <w:t xml:space="preserve"> to </w:t>
            </w:r>
            <w:r w:rsidR="00246CF3" w:rsidRPr="00B45630">
              <w:rPr>
                <w:rFonts w:ascii="Poppins" w:hAnsi="Poppins" w:cs="Poppins"/>
                <w:sz w:val="20"/>
                <w:szCs w:val="20"/>
              </w:rPr>
              <w:t>spearhead</w:t>
            </w:r>
            <w:r w:rsidR="00091855" w:rsidRPr="00B45630">
              <w:rPr>
                <w:rFonts w:ascii="Poppins" w:hAnsi="Poppins" w:cs="Poppins"/>
                <w:sz w:val="20"/>
                <w:szCs w:val="20"/>
              </w:rPr>
              <w:t xml:space="preserve"> our work</w:t>
            </w:r>
            <w:r w:rsidR="00D94E1D" w:rsidRPr="00B45630">
              <w:rPr>
                <w:rFonts w:ascii="Poppins" w:hAnsi="Poppins" w:cs="Poppins"/>
                <w:sz w:val="20"/>
                <w:szCs w:val="20"/>
              </w:rPr>
              <w:t>. It</w:t>
            </w:r>
            <w:r w:rsidRPr="00B45630">
              <w:rPr>
                <w:rFonts w:ascii="Poppins" w:hAnsi="Poppins" w:cs="Poppins"/>
                <w:sz w:val="20"/>
                <w:szCs w:val="20"/>
              </w:rPr>
              <w:t xml:space="preserve"> will publicly report progress </w:t>
            </w:r>
            <w:r w:rsidR="00FF3528" w:rsidRPr="00B45630">
              <w:rPr>
                <w:rFonts w:ascii="Poppins" w:hAnsi="Poppins" w:cs="Poppins"/>
                <w:sz w:val="20"/>
                <w:szCs w:val="20"/>
              </w:rPr>
              <w:t xml:space="preserve">against our plans </w:t>
            </w:r>
            <w:r w:rsidRPr="00B45630">
              <w:rPr>
                <w:rFonts w:ascii="Poppins" w:hAnsi="Poppins" w:cs="Poppins"/>
                <w:sz w:val="20"/>
                <w:szCs w:val="20"/>
              </w:rPr>
              <w:t>to our Board</w:t>
            </w:r>
            <w:r w:rsidR="007D2F5C" w:rsidRPr="00B45630">
              <w:rPr>
                <w:rFonts w:ascii="Poppins" w:hAnsi="Poppins" w:cs="Poppins"/>
                <w:sz w:val="20"/>
                <w:szCs w:val="20"/>
              </w:rPr>
              <w:t>.</w:t>
            </w:r>
            <w:r w:rsidRPr="00B45630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  <w:p w14:paraId="67F4B19F" w14:textId="1805FC0B" w:rsidR="00786FC7" w:rsidRPr="00B45630" w:rsidRDefault="00786FC7" w:rsidP="00B45630">
            <w:pPr>
              <w:numPr>
                <w:ilvl w:val="0"/>
                <w:numId w:val="18"/>
              </w:numPr>
              <w:spacing w:line="257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B45630">
              <w:rPr>
                <w:rFonts w:ascii="Poppins" w:hAnsi="Poppins" w:cs="Poppins"/>
                <w:sz w:val="20"/>
                <w:szCs w:val="20"/>
              </w:rPr>
              <w:t xml:space="preserve">We will describe </w:t>
            </w:r>
            <w:r w:rsidR="00A162F0" w:rsidRPr="00B45630">
              <w:rPr>
                <w:rFonts w:ascii="Poppins" w:hAnsi="Poppins" w:cs="Poppins"/>
                <w:sz w:val="20"/>
                <w:szCs w:val="20"/>
              </w:rPr>
              <w:t xml:space="preserve">our </w:t>
            </w:r>
            <w:r w:rsidRPr="00B45630">
              <w:rPr>
                <w:rFonts w:ascii="Poppins" w:hAnsi="Poppins" w:cs="Poppins"/>
                <w:sz w:val="20"/>
                <w:szCs w:val="20"/>
              </w:rPr>
              <w:t xml:space="preserve">progress in our </w:t>
            </w:r>
            <w:r w:rsidR="0053126C" w:rsidRPr="00B45630">
              <w:rPr>
                <w:rFonts w:ascii="Poppins" w:hAnsi="Poppins" w:cs="Poppins"/>
                <w:sz w:val="20"/>
                <w:szCs w:val="20"/>
              </w:rPr>
              <w:t xml:space="preserve">public </w:t>
            </w:r>
            <w:r w:rsidRPr="00B45630">
              <w:rPr>
                <w:rFonts w:ascii="Poppins" w:hAnsi="Poppins" w:cs="Poppins"/>
                <w:sz w:val="20"/>
                <w:szCs w:val="20"/>
              </w:rPr>
              <w:t xml:space="preserve">annual report, and via performance reporting to </w:t>
            </w:r>
            <w:r w:rsidR="00C119AD" w:rsidRPr="00B45630">
              <w:rPr>
                <w:rFonts w:ascii="Poppins" w:hAnsi="Poppins" w:cs="Poppins"/>
                <w:sz w:val="20"/>
                <w:szCs w:val="20"/>
              </w:rPr>
              <w:t>BHCC.</w:t>
            </w:r>
          </w:p>
          <w:p w14:paraId="4F5C89F9" w14:textId="2B894D43" w:rsidR="003D0A02" w:rsidRPr="00B45630" w:rsidRDefault="00C119AD" w:rsidP="009141B2">
            <w:pPr>
              <w:numPr>
                <w:ilvl w:val="0"/>
                <w:numId w:val="18"/>
              </w:numPr>
              <w:spacing w:line="257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B45630">
              <w:rPr>
                <w:rFonts w:ascii="Poppins" w:hAnsi="Poppins" w:cs="Poppins"/>
                <w:sz w:val="20"/>
                <w:szCs w:val="20"/>
              </w:rPr>
              <w:t xml:space="preserve">We will collaborate with our landlord </w:t>
            </w:r>
            <w:r w:rsidR="0053126C" w:rsidRPr="00B45630">
              <w:rPr>
                <w:rFonts w:ascii="Poppins" w:hAnsi="Poppins" w:cs="Poppins"/>
                <w:sz w:val="20"/>
                <w:szCs w:val="20"/>
              </w:rPr>
              <w:t xml:space="preserve">to gather data to </w:t>
            </w:r>
            <w:r w:rsidRPr="00B45630">
              <w:rPr>
                <w:rFonts w:ascii="Poppins" w:hAnsi="Poppins" w:cs="Poppins"/>
                <w:sz w:val="20"/>
                <w:szCs w:val="20"/>
              </w:rPr>
              <w:t xml:space="preserve">realise our </w:t>
            </w:r>
            <w:r w:rsidR="000B4845" w:rsidRPr="00B45630">
              <w:rPr>
                <w:rFonts w:ascii="Poppins" w:hAnsi="Poppins" w:cs="Poppins"/>
                <w:sz w:val="20"/>
                <w:szCs w:val="20"/>
              </w:rPr>
              <w:t>plans</w:t>
            </w:r>
            <w:r w:rsidR="0053126C" w:rsidRPr="00B45630">
              <w:rPr>
                <w:rFonts w:ascii="Poppins" w:hAnsi="Poppins" w:cs="Poppins"/>
                <w:sz w:val="20"/>
                <w:szCs w:val="20"/>
              </w:rPr>
              <w:t xml:space="preserve"> and with </w:t>
            </w:r>
            <w:r w:rsidR="00803509" w:rsidRPr="00B45630">
              <w:rPr>
                <w:rFonts w:ascii="Poppins" w:hAnsi="Poppins" w:cs="Poppins"/>
                <w:sz w:val="20"/>
                <w:szCs w:val="20"/>
              </w:rPr>
              <w:t>local Healt</w:t>
            </w:r>
            <w:r w:rsidR="10713DC5" w:rsidRPr="00B45630">
              <w:rPr>
                <w:rFonts w:ascii="Poppins" w:hAnsi="Poppins" w:cs="Poppins"/>
                <w:sz w:val="20"/>
                <w:szCs w:val="20"/>
              </w:rPr>
              <w:t>h</w:t>
            </w:r>
            <w:r w:rsidR="0513A3C8" w:rsidRPr="00B45630">
              <w:rPr>
                <w:rFonts w:ascii="Poppins" w:hAnsi="Poppins" w:cs="Poppins"/>
                <w:sz w:val="20"/>
                <w:szCs w:val="20"/>
              </w:rPr>
              <w:t>w</w:t>
            </w:r>
            <w:r w:rsidR="00803509" w:rsidRPr="00B45630">
              <w:rPr>
                <w:rFonts w:ascii="Poppins" w:hAnsi="Poppins" w:cs="Poppins"/>
                <w:sz w:val="20"/>
                <w:szCs w:val="20"/>
              </w:rPr>
              <w:t>atch to share resources</w:t>
            </w:r>
            <w:r w:rsidRPr="00B45630">
              <w:rPr>
                <w:rFonts w:ascii="Poppins" w:hAnsi="Poppins" w:cs="Poppins"/>
                <w:sz w:val="20"/>
                <w:szCs w:val="20"/>
              </w:rPr>
              <w:t>.</w:t>
            </w:r>
          </w:p>
        </w:tc>
      </w:tr>
      <w:tr w:rsidR="00DD1019" w:rsidRPr="00B45630" w14:paraId="3C678817" w14:textId="77777777" w:rsidTr="24A895F9">
        <w:tc>
          <w:tcPr>
            <w:tcW w:w="9016" w:type="dxa"/>
          </w:tcPr>
          <w:p w14:paraId="5AF8AA16" w14:textId="13E49478" w:rsidR="00DD1019" w:rsidRPr="00B45630" w:rsidRDefault="003D0A02" w:rsidP="00B45630">
            <w:pPr>
              <w:spacing w:line="257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Within </w:t>
            </w:r>
            <w:r w:rsidR="048D81E7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>Brighton and Hove</w:t>
            </w:r>
          </w:p>
          <w:p w14:paraId="5DD3FC06" w14:textId="3A9D88DC" w:rsidR="00DD4759" w:rsidRPr="00B45630" w:rsidRDefault="00FA7F97" w:rsidP="00B45630">
            <w:pPr>
              <w:pStyle w:val="ListParagraph"/>
              <w:numPr>
                <w:ilvl w:val="0"/>
                <w:numId w:val="20"/>
              </w:numPr>
              <w:spacing w:line="257" w:lineRule="auto"/>
              <w:contextualSpacing w:val="0"/>
              <w:rPr>
                <w:rFonts w:ascii="Poppins" w:hAnsi="Poppins" w:cs="Poppins"/>
                <w:sz w:val="20"/>
                <w:szCs w:val="20"/>
              </w:rPr>
            </w:pPr>
            <w:r w:rsidRPr="00B45630">
              <w:rPr>
                <w:rFonts w:ascii="Poppins" w:hAnsi="Poppins" w:cs="Poppins"/>
                <w:sz w:val="20"/>
                <w:szCs w:val="20"/>
              </w:rPr>
              <w:t>W</w:t>
            </w:r>
            <w:r w:rsidR="00DD4759" w:rsidRPr="00B45630">
              <w:rPr>
                <w:rFonts w:ascii="Poppins" w:hAnsi="Poppins" w:cs="Poppins"/>
                <w:sz w:val="20"/>
                <w:szCs w:val="20"/>
              </w:rPr>
              <w:t xml:space="preserve">e will work with </w:t>
            </w:r>
            <w:r w:rsidR="00A162F0" w:rsidRPr="00B45630">
              <w:rPr>
                <w:rFonts w:ascii="Poppins" w:hAnsi="Poppins" w:cs="Poppins"/>
                <w:sz w:val="20"/>
                <w:szCs w:val="20"/>
              </w:rPr>
              <w:t>BHCC</w:t>
            </w:r>
            <w:r w:rsidR="00DD4759" w:rsidRPr="00B45630">
              <w:rPr>
                <w:rFonts w:ascii="Poppins" w:hAnsi="Poppins" w:cs="Poppins"/>
                <w:sz w:val="20"/>
                <w:szCs w:val="20"/>
              </w:rPr>
              <w:t xml:space="preserve"> to </w:t>
            </w:r>
            <w:r w:rsidRPr="00B45630">
              <w:rPr>
                <w:rFonts w:ascii="Poppins" w:hAnsi="Poppins" w:cs="Poppins"/>
                <w:sz w:val="20"/>
                <w:szCs w:val="20"/>
              </w:rPr>
              <w:t>discuss our p</w:t>
            </w:r>
            <w:r w:rsidR="00803509" w:rsidRPr="00B45630">
              <w:rPr>
                <w:rFonts w:ascii="Poppins" w:hAnsi="Poppins" w:cs="Poppins"/>
                <w:sz w:val="20"/>
                <w:szCs w:val="20"/>
              </w:rPr>
              <w:t xml:space="preserve">lans and finalise </w:t>
            </w:r>
            <w:r w:rsidR="00246CF3" w:rsidRPr="00B45630">
              <w:rPr>
                <w:rFonts w:ascii="Poppins" w:hAnsi="Poppins" w:cs="Poppins"/>
                <w:sz w:val="20"/>
                <w:szCs w:val="20"/>
              </w:rPr>
              <w:t xml:space="preserve">reporting </w:t>
            </w:r>
            <w:r w:rsidR="00DD4759" w:rsidRPr="00B45630">
              <w:rPr>
                <w:rFonts w:ascii="Poppins" w:hAnsi="Poppins" w:cs="Poppins"/>
                <w:sz w:val="20"/>
                <w:szCs w:val="20"/>
              </w:rPr>
              <w:t>targets.</w:t>
            </w:r>
          </w:p>
          <w:p w14:paraId="7CB4506B" w14:textId="2D312A11" w:rsidR="00DD4759" w:rsidRPr="00B45630" w:rsidRDefault="42C0976F" w:rsidP="00B45630">
            <w:pPr>
              <w:pStyle w:val="ListParagraph"/>
              <w:numPr>
                <w:ilvl w:val="0"/>
                <w:numId w:val="20"/>
              </w:numPr>
              <w:spacing w:line="257" w:lineRule="auto"/>
              <w:contextualSpacing w:val="0"/>
              <w:rPr>
                <w:rFonts w:ascii="Poppins" w:hAnsi="Poppins" w:cs="Poppins"/>
                <w:sz w:val="20"/>
                <w:szCs w:val="20"/>
              </w:rPr>
            </w:pPr>
            <w:r w:rsidRPr="00B45630">
              <w:rPr>
                <w:rFonts w:ascii="Poppins" w:hAnsi="Poppins" w:cs="Poppins"/>
                <w:sz w:val="20"/>
                <w:szCs w:val="20"/>
              </w:rPr>
              <w:t xml:space="preserve">We will work with Community Works to utilise </w:t>
            </w:r>
            <w:bookmarkStart w:id="0" w:name="_Int_0Tr9MZA8"/>
            <w:r w:rsidRPr="00B45630">
              <w:rPr>
                <w:rFonts w:ascii="Poppins" w:hAnsi="Poppins" w:cs="Poppins"/>
                <w:sz w:val="20"/>
                <w:szCs w:val="20"/>
              </w:rPr>
              <w:t>their</w:t>
            </w:r>
            <w:bookmarkEnd w:id="0"/>
            <w:r w:rsidRPr="00B45630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hyperlink r:id="rId17">
              <w:r w:rsidRPr="00B45630">
                <w:rPr>
                  <w:rStyle w:val="Hyperlink"/>
                  <w:rFonts w:ascii="Poppins" w:hAnsi="Poppins" w:cs="Poppins"/>
                  <w:sz w:val="20"/>
                  <w:szCs w:val="20"/>
                </w:rPr>
                <w:t>Investors in the Environment Bronze Award</w:t>
              </w:r>
            </w:hyperlink>
            <w:r w:rsidRPr="00B45630">
              <w:rPr>
                <w:rFonts w:ascii="Poppins" w:hAnsi="Poppins" w:cs="Poppins"/>
                <w:sz w:val="20"/>
                <w:szCs w:val="20"/>
              </w:rPr>
              <w:t xml:space="preserve"> to </w:t>
            </w:r>
            <w:r w:rsidR="3D91A1EA" w:rsidRPr="00B45630">
              <w:rPr>
                <w:rFonts w:ascii="Poppins" w:hAnsi="Poppins" w:cs="Poppins"/>
                <w:sz w:val="20"/>
                <w:szCs w:val="20"/>
              </w:rPr>
              <w:t xml:space="preserve">obtain </w:t>
            </w:r>
            <w:r w:rsidRPr="00B45630">
              <w:rPr>
                <w:rFonts w:ascii="Poppins" w:hAnsi="Poppins" w:cs="Poppins"/>
                <w:sz w:val="20"/>
                <w:szCs w:val="20"/>
              </w:rPr>
              <w:t>good practice to improve our own</w:t>
            </w:r>
            <w:r w:rsidR="7FCC2AD5" w:rsidRPr="00B45630">
              <w:rPr>
                <w:rFonts w:ascii="Poppins" w:hAnsi="Poppins" w:cs="Poppins"/>
                <w:sz w:val="20"/>
                <w:szCs w:val="20"/>
              </w:rPr>
              <w:t xml:space="preserve"> plans</w:t>
            </w:r>
            <w:r w:rsidRPr="00B45630">
              <w:rPr>
                <w:rFonts w:ascii="Poppins" w:hAnsi="Poppins" w:cs="Poppins"/>
                <w:sz w:val="20"/>
                <w:szCs w:val="20"/>
              </w:rPr>
              <w:t xml:space="preserve">. </w:t>
            </w:r>
          </w:p>
          <w:p w14:paraId="5AB15861" w14:textId="27D049EF" w:rsidR="00686310" w:rsidRPr="00B45630" w:rsidRDefault="00686310" w:rsidP="00B45630">
            <w:pPr>
              <w:pStyle w:val="ListParagraph"/>
              <w:numPr>
                <w:ilvl w:val="0"/>
                <w:numId w:val="20"/>
              </w:numPr>
              <w:spacing w:line="257" w:lineRule="auto"/>
              <w:contextualSpacing w:val="0"/>
              <w:rPr>
                <w:rFonts w:ascii="Poppins" w:hAnsi="Poppins" w:cs="Poppins"/>
                <w:sz w:val="20"/>
                <w:szCs w:val="20"/>
              </w:rPr>
            </w:pPr>
            <w:r w:rsidRPr="00B45630">
              <w:rPr>
                <w:rFonts w:ascii="Poppins" w:hAnsi="Poppins" w:cs="Poppins"/>
                <w:sz w:val="20"/>
                <w:szCs w:val="20"/>
                <w:lang w:val="en-US"/>
              </w:rPr>
              <w:t>We will work with our</w:t>
            </w:r>
            <w:r w:rsidRPr="00B45630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A6103A" w:rsidRPr="00B45630">
              <w:rPr>
                <w:rFonts w:ascii="Poppins" w:hAnsi="Poppins" w:cs="Poppins"/>
                <w:sz w:val="20"/>
                <w:szCs w:val="20"/>
              </w:rPr>
              <w:t xml:space="preserve">supply chain to confirm their carbon plans and </w:t>
            </w:r>
            <w:r w:rsidRPr="00B45630">
              <w:rPr>
                <w:rFonts w:ascii="Poppins" w:hAnsi="Poppins" w:cs="Poppins"/>
                <w:sz w:val="20"/>
                <w:szCs w:val="20"/>
              </w:rPr>
              <w:t xml:space="preserve">share our learning to help them </w:t>
            </w:r>
            <w:r w:rsidR="00A6103A" w:rsidRPr="00B45630">
              <w:rPr>
                <w:rFonts w:ascii="Poppins" w:hAnsi="Poppins" w:cs="Poppins"/>
                <w:sz w:val="20"/>
                <w:szCs w:val="20"/>
              </w:rPr>
              <w:t xml:space="preserve">produce </w:t>
            </w:r>
            <w:r w:rsidRPr="00B45630">
              <w:rPr>
                <w:rFonts w:ascii="Poppins" w:hAnsi="Poppins" w:cs="Poppins"/>
                <w:sz w:val="20"/>
                <w:szCs w:val="20"/>
              </w:rPr>
              <w:t>their own</w:t>
            </w:r>
            <w:r w:rsidR="00A6103A" w:rsidRPr="00B45630">
              <w:rPr>
                <w:rFonts w:ascii="Poppins" w:hAnsi="Poppins" w:cs="Poppins"/>
                <w:sz w:val="20"/>
                <w:szCs w:val="20"/>
              </w:rPr>
              <w:t>.</w:t>
            </w:r>
          </w:p>
          <w:p w14:paraId="44DBB97B" w14:textId="50960835" w:rsidR="003D0A02" w:rsidRPr="00B45630" w:rsidRDefault="00C70C78" w:rsidP="00E71CCD">
            <w:pPr>
              <w:pStyle w:val="ListParagraph"/>
              <w:numPr>
                <w:ilvl w:val="0"/>
                <w:numId w:val="20"/>
              </w:numPr>
              <w:spacing w:line="257" w:lineRule="auto"/>
              <w:contextualSpacing w:val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With agreed</w:t>
            </w:r>
            <w:r w:rsidR="00984EDA" w:rsidRPr="00B45630">
              <w:rPr>
                <w:rFonts w:ascii="Poppins" w:hAnsi="Poppins" w:cs="Poppins"/>
                <w:sz w:val="20"/>
                <w:szCs w:val="20"/>
              </w:rPr>
              <w:t xml:space="preserve"> funding, w</w:t>
            </w:r>
            <w:r w:rsidR="00DD4759" w:rsidRPr="00B45630">
              <w:rPr>
                <w:rFonts w:ascii="Poppins" w:hAnsi="Poppins" w:cs="Poppins"/>
                <w:sz w:val="20"/>
                <w:szCs w:val="20"/>
              </w:rPr>
              <w:t xml:space="preserve">e </w:t>
            </w:r>
            <w:r w:rsidR="00FC308E" w:rsidRPr="00B45630">
              <w:rPr>
                <w:rFonts w:ascii="Poppins" w:hAnsi="Poppins" w:cs="Poppins"/>
                <w:sz w:val="20"/>
                <w:szCs w:val="20"/>
              </w:rPr>
              <w:t>will</w:t>
            </w:r>
            <w:r w:rsidR="00DD4759" w:rsidRPr="00B45630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>
              <w:rPr>
                <w:rFonts w:ascii="Poppins" w:hAnsi="Poppins" w:cs="Poppins"/>
                <w:sz w:val="20"/>
                <w:szCs w:val="20"/>
              </w:rPr>
              <w:t xml:space="preserve">be </w:t>
            </w:r>
            <w:r w:rsidR="00FF3528" w:rsidRPr="00B45630">
              <w:rPr>
                <w:rFonts w:ascii="Poppins" w:hAnsi="Poppins" w:cs="Poppins"/>
                <w:sz w:val="20"/>
                <w:szCs w:val="20"/>
              </w:rPr>
              <w:t>partner</w:t>
            </w:r>
            <w:r>
              <w:rPr>
                <w:rFonts w:ascii="Poppins" w:hAnsi="Poppins" w:cs="Poppins"/>
                <w:sz w:val="20"/>
                <w:szCs w:val="20"/>
              </w:rPr>
              <w:t>ing</w:t>
            </w:r>
            <w:r w:rsidR="00FF3528" w:rsidRPr="00B45630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DD4759" w:rsidRPr="00B45630">
              <w:rPr>
                <w:rFonts w:ascii="Poppins" w:hAnsi="Poppins" w:cs="Poppins"/>
                <w:sz w:val="20"/>
                <w:szCs w:val="20"/>
              </w:rPr>
              <w:t xml:space="preserve">with the </w:t>
            </w:r>
            <w:hyperlink r:id="rId18" w:history="1">
              <w:r w:rsidR="00DD4759" w:rsidRPr="00B45630">
                <w:rPr>
                  <w:rStyle w:val="Hyperlink"/>
                  <w:rFonts w:ascii="Poppins" w:hAnsi="Poppins" w:cs="Poppins"/>
                  <w:sz w:val="20"/>
                  <w:szCs w:val="20"/>
                </w:rPr>
                <w:t>Trust for Developing Communities</w:t>
              </w:r>
            </w:hyperlink>
            <w:r w:rsidR="00DD4759" w:rsidRPr="00B45630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>
              <w:rPr>
                <w:rFonts w:ascii="Poppins" w:hAnsi="Poppins" w:cs="Poppins"/>
                <w:sz w:val="20"/>
                <w:szCs w:val="20"/>
              </w:rPr>
              <w:t xml:space="preserve">and 20 other local VCSE </w:t>
            </w:r>
            <w:r w:rsidR="00DA06A3" w:rsidRPr="00B45630">
              <w:rPr>
                <w:rFonts w:ascii="Poppins" w:hAnsi="Poppins" w:cs="Poppins"/>
                <w:sz w:val="20"/>
                <w:szCs w:val="20"/>
              </w:rPr>
              <w:t xml:space="preserve">to deliver a </w:t>
            </w:r>
            <w:hyperlink r:id="rId19" w:history="1">
              <w:r w:rsidR="00DA06A3" w:rsidRPr="00B45630">
                <w:rPr>
                  <w:rStyle w:val="Hyperlink"/>
                  <w:rFonts w:ascii="Poppins" w:hAnsi="Poppins" w:cs="Poppins"/>
                  <w:sz w:val="20"/>
                  <w:szCs w:val="20"/>
                </w:rPr>
                <w:t>Lottery-funded</w:t>
              </w:r>
              <w:r w:rsidR="00DD4759" w:rsidRPr="00B45630">
                <w:rPr>
                  <w:rStyle w:val="Hyperlink"/>
                  <w:rFonts w:ascii="Poppins" w:hAnsi="Poppins" w:cs="Poppins"/>
                  <w:sz w:val="20"/>
                  <w:szCs w:val="20"/>
                </w:rPr>
                <w:t xml:space="preserve"> Climate for Communities Project</w:t>
              </w:r>
            </w:hyperlink>
            <w:r w:rsidR="00914971" w:rsidRPr="00B45630">
              <w:rPr>
                <w:rStyle w:val="Hyperlink"/>
                <w:rFonts w:ascii="Poppins" w:hAnsi="Poppins" w:cs="Poppins"/>
                <w:sz w:val="20"/>
                <w:szCs w:val="20"/>
              </w:rPr>
              <w:t>.</w:t>
            </w:r>
            <w:r w:rsidR="00DD4759" w:rsidRPr="00B45630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146C0B" w:rsidRPr="00B45630">
              <w:rPr>
                <w:rFonts w:ascii="Poppins" w:hAnsi="Poppins" w:cs="Poppins"/>
                <w:sz w:val="20"/>
                <w:szCs w:val="20"/>
              </w:rPr>
              <w:t xml:space="preserve">The work </w:t>
            </w:r>
            <w:r w:rsidR="00297E29" w:rsidRPr="00B45630">
              <w:rPr>
                <w:rFonts w:ascii="Poppins" w:hAnsi="Poppins" w:cs="Poppins"/>
                <w:sz w:val="20"/>
                <w:szCs w:val="20"/>
              </w:rPr>
              <w:t>will</w:t>
            </w:r>
            <w:r w:rsidR="00914971" w:rsidRPr="00B45630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146C0B" w:rsidRPr="00B45630">
              <w:rPr>
                <w:rFonts w:ascii="Poppins" w:hAnsi="Poppins" w:cs="Poppins"/>
                <w:sz w:val="20"/>
                <w:szCs w:val="20"/>
              </w:rPr>
              <w:t>empower</w:t>
            </w:r>
            <w:r w:rsidR="00914971" w:rsidRPr="00B45630">
              <w:rPr>
                <w:rFonts w:ascii="Poppins" w:hAnsi="Poppins" w:cs="Poppins"/>
                <w:sz w:val="20"/>
                <w:szCs w:val="20"/>
              </w:rPr>
              <w:t xml:space="preserve"> local people</w:t>
            </w:r>
            <w:r w:rsidR="00146C0B" w:rsidRPr="00B45630">
              <w:rPr>
                <w:rFonts w:ascii="Poppins" w:hAnsi="Poppins" w:cs="Poppins"/>
                <w:sz w:val="20"/>
                <w:szCs w:val="20"/>
              </w:rPr>
              <w:t xml:space="preserve"> to take climate action</w:t>
            </w:r>
            <w:r w:rsidR="00DD05B6" w:rsidRPr="00B45630">
              <w:rPr>
                <w:rFonts w:ascii="Poppins" w:hAnsi="Poppins" w:cs="Poppins"/>
                <w:sz w:val="20"/>
                <w:szCs w:val="20"/>
              </w:rPr>
              <w:t xml:space="preserve"> and </w:t>
            </w:r>
            <w:r w:rsidR="008D6FB9" w:rsidRPr="00B45630">
              <w:rPr>
                <w:rFonts w:ascii="Poppins" w:hAnsi="Poppins" w:cs="Poppins"/>
                <w:sz w:val="20"/>
                <w:szCs w:val="20"/>
              </w:rPr>
              <w:t>support understand</w:t>
            </w:r>
            <w:r w:rsidR="00297E29" w:rsidRPr="00B45630">
              <w:rPr>
                <w:rFonts w:ascii="Poppins" w:hAnsi="Poppins" w:cs="Poppins"/>
                <w:sz w:val="20"/>
                <w:szCs w:val="20"/>
              </w:rPr>
              <w:t>ing of</w:t>
            </w:r>
            <w:r w:rsidR="008D6FB9" w:rsidRPr="00B45630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146C0B" w:rsidRPr="00B45630">
              <w:rPr>
                <w:rFonts w:ascii="Poppins" w:hAnsi="Poppins" w:cs="Poppins"/>
                <w:sz w:val="20"/>
                <w:szCs w:val="20"/>
              </w:rPr>
              <w:t xml:space="preserve">how </w:t>
            </w:r>
            <w:r w:rsidR="00DD05B6" w:rsidRPr="00B45630">
              <w:rPr>
                <w:rFonts w:ascii="Poppins" w:hAnsi="Poppins" w:cs="Poppins"/>
                <w:sz w:val="20"/>
                <w:szCs w:val="20"/>
              </w:rPr>
              <w:t xml:space="preserve">this </w:t>
            </w:r>
            <w:r w:rsidR="008D6FB9" w:rsidRPr="00B45630">
              <w:rPr>
                <w:rFonts w:ascii="Poppins" w:hAnsi="Poppins" w:cs="Poppins"/>
                <w:sz w:val="20"/>
                <w:szCs w:val="20"/>
              </w:rPr>
              <w:t xml:space="preserve">can </w:t>
            </w:r>
            <w:r w:rsidR="00146C0B" w:rsidRPr="00B45630">
              <w:rPr>
                <w:rFonts w:ascii="Poppins" w:hAnsi="Poppins" w:cs="Poppins"/>
                <w:sz w:val="20"/>
                <w:szCs w:val="20"/>
              </w:rPr>
              <w:t>address people’s priorities around cost of living and health inequalities.</w:t>
            </w:r>
          </w:p>
        </w:tc>
      </w:tr>
      <w:tr w:rsidR="00DD1019" w:rsidRPr="00B45630" w14:paraId="2C845BAB" w14:textId="77777777" w:rsidTr="24A895F9">
        <w:trPr>
          <w:trHeight w:val="77"/>
        </w:trPr>
        <w:tc>
          <w:tcPr>
            <w:tcW w:w="9016" w:type="dxa"/>
          </w:tcPr>
          <w:p w14:paraId="539BD58B" w14:textId="5D3CB293" w:rsidR="00DD1019" w:rsidRPr="00B45630" w:rsidRDefault="003D0A02" w:rsidP="00B45630">
            <w:pPr>
              <w:spacing w:line="257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At </w:t>
            </w:r>
            <w:r w:rsidR="00DD4759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>Sussex</w:t>
            </w:r>
            <w:r w:rsidR="006460B7" w:rsidRPr="00B45630">
              <w:rPr>
                <w:rFonts w:ascii="Poppins" w:hAnsi="Poppins" w:cs="Poppins"/>
                <w:b/>
                <w:bCs/>
                <w:sz w:val="20"/>
                <w:szCs w:val="20"/>
              </w:rPr>
              <w:t>/nationally</w:t>
            </w:r>
          </w:p>
          <w:p w14:paraId="1B8DBEBF" w14:textId="6EB98E14" w:rsidR="00DD4759" w:rsidRPr="00B45630" w:rsidRDefault="391EBDC8" w:rsidP="00B45630">
            <w:pPr>
              <w:pStyle w:val="ListParagraph"/>
              <w:numPr>
                <w:ilvl w:val="0"/>
                <w:numId w:val="22"/>
              </w:numPr>
              <w:spacing w:line="257" w:lineRule="auto"/>
              <w:contextualSpacing w:val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B45630">
              <w:rPr>
                <w:rFonts w:ascii="Poppins" w:hAnsi="Poppins" w:cs="Poppins"/>
                <w:sz w:val="20"/>
                <w:szCs w:val="20"/>
                <w:lang w:val="en-US"/>
              </w:rPr>
              <w:t>W</w:t>
            </w:r>
            <w:r w:rsidR="401F8D18" w:rsidRPr="00B45630">
              <w:rPr>
                <w:rFonts w:ascii="Poppins" w:hAnsi="Poppins" w:cs="Poppins"/>
                <w:sz w:val="20"/>
                <w:szCs w:val="20"/>
                <w:lang w:val="en-US"/>
              </w:rPr>
              <w:t xml:space="preserve">e will </w:t>
            </w:r>
            <w:r w:rsidR="00C70C78">
              <w:rPr>
                <w:rFonts w:ascii="Poppins" w:hAnsi="Poppins" w:cs="Poppins"/>
                <w:sz w:val="20"/>
                <w:szCs w:val="20"/>
                <w:lang w:val="en-US"/>
              </w:rPr>
              <w:t xml:space="preserve">continue to </w:t>
            </w:r>
            <w:r w:rsidR="006F2E94" w:rsidRPr="00B45630">
              <w:rPr>
                <w:rFonts w:ascii="Poppins" w:hAnsi="Poppins" w:cs="Poppins"/>
                <w:sz w:val="20"/>
                <w:szCs w:val="20"/>
                <w:lang w:val="en-US"/>
              </w:rPr>
              <w:t>scrutini</w:t>
            </w:r>
            <w:r w:rsidR="00D9502B" w:rsidRPr="00B45630">
              <w:rPr>
                <w:rFonts w:ascii="Poppins" w:hAnsi="Poppins" w:cs="Poppins"/>
                <w:sz w:val="20"/>
                <w:szCs w:val="20"/>
                <w:lang w:val="en-US"/>
              </w:rPr>
              <w:t>s</w:t>
            </w:r>
            <w:r w:rsidR="006F2E94" w:rsidRPr="00B45630">
              <w:rPr>
                <w:rFonts w:ascii="Poppins" w:hAnsi="Poppins" w:cs="Poppins"/>
                <w:sz w:val="20"/>
                <w:szCs w:val="20"/>
                <w:lang w:val="en-US"/>
              </w:rPr>
              <w:t xml:space="preserve">e progress of </w:t>
            </w:r>
            <w:r w:rsidR="00B00054" w:rsidRPr="00B45630">
              <w:rPr>
                <w:rFonts w:ascii="Poppins" w:hAnsi="Poppins" w:cs="Poppins"/>
                <w:sz w:val="20"/>
                <w:szCs w:val="20"/>
                <w:lang w:val="en-US"/>
              </w:rPr>
              <w:t xml:space="preserve">the </w:t>
            </w:r>
            <w:r w:rsidR="51366FA5" w:rsidRPr="00B45630">
              <w:rPr>
                <w:rFonts w:ascii="Poppins" w:hAnsi="Poppins" w:cs="Poppins"/>
                <w:sz w:val="20"/>
                <w:szCs w:val="20"/>
                <w:lang w:val="en-US"/>
              </w:rPr>
              <w:t>ICS’s</w:t>
            </w:r>
            <w:r w:rsidR="006F2E94" w:rsidRPr="00B45630"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="401F8D18" w:rsidRPr="00B45630">
              <w:rPr>
                <w:rFonts w:ascii="Poppins" w:hAnsi="Poppins" w:cs="Poppins"/>
                <w:sz w:val="20"/>
                <w:szCs w:val="20"/>
                <w:lang w:val="en-US"/>
              </w:rPr>
              <w:t>environmental ambitions to improve the health and wellbeing of local people</w:t>
            </w:r>
            <w:r w:rsidR="00C70C78">
              <w:rPr>
                <w:rFonts w:ascii="Poppins" w:hAnsi="Poppins" w:cs="Poppins"/>
                <w:sz w:val="20"/>
                <w:szCs w:val="20"/>
                <w:lang w:val="en-US"/>
              </w:rPr>
              <w:t xml:space="preserve"> (which forms of the ‘Improving Lives Strategy’)</w:t>
            </w:r>
            <w:r w:rsidR="401F8D18" w:rsidRPr="00B45630"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</w:p>
          <w:p w14:paraId="6ADC9D1D" w14:textId="291B6D33" w:rsidR="00963AC6" w:rsidRPr="00B45630" w:rsidRDefault="006460B7" w:rsidP="00E71CCD">
            <w:pPr>
              <w:pStyle w:val="ListParagraph"/>
              <w:numPr>
                <w:ilvl w:val="0"/>
                <w:numId w:val="22"/>
              </w:numPr>
              <w:spacing w:line="257" w:lineRule="auto"/>
              <w:contextualSpacing w:val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B45630">
              <w:rPr>
                <w:rFonts w:ascii="Poppins" w:hAnsi="Poppins" w:cs="Poppins"/>
                <w:sz w:val="20"/>
                <w:szCs w:val="20"/>
              </w:rPr>
              <w:t xml:space="preserve">We will link with the </w:t>
            </w:r>
            <w:hyperlink r:id="rId20" w:history="1">
              <w:r w:rsidRPr="00B45630">
                <w:rPr>
                  <w:rStyle w:val="Hyperlink"/>
                  <w:rFonts w:ascii="Poppins" w:hAnsi="Poppins" w:cs="Poppins"/>
                  <w:sz w:val="20"/>
                  <w:szCs w:val="20"/>
                </w:rPr>
                <w:t>Nature Save Trust</w:t>
              </w:r>
            </w:hyperlink>
            <w:r w:rsidRPr="00B45630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963AC6" w:rsidRPr="00B45630">
              <w:rPr>
                <w:rFonts w:ascii="Poppins" w:hAnsi="Poppins" w:cs="Poppins"/>
                <w:sz w:val="20"/>
                <w:szCs w:val="20"/>
              </w:rPr>
              <w:t xml:space="preserve">to obtain </w:t>
            </w:r>
            <w:r w:rsidR="00EB7D01" w:rsidRPr="00B45630">
              <w:rPr>
                <w:rFonts w:ascii="Poppins" w:hAnsi="Poppins" w:cs="Poppins"/>
                <w:sz w:val="20"/>
                <w:szCs w:val="20"/>
              </w:rPr>
              <w:t>free</w:t>
            </w:r>
            <w:r w:rsidRPr="00B45630">
              <w:rPr>
                <w:rFonts w:ascii="Poppins" w:hAnsi="Poppins" w:cs="Poppins"/>
                <w:sz w:val="20"/>
                <w:szCs w:val="20"/>
              </w:rPr>
              <w:t xml:space="preserve"> sustainability advice</w:t>
            </w:r>
            <w:r w:rsidR="00EB7D01" w:rsidRPr="00B45630">
              <w:rPr>
                <w:rFonts w:ascii="Poppins" w:hAnsi="Poppins" w:cs="Poppins"/>
                <w:sz w:val="20"/>
                <w:szCs w:val="20"/>
              </w:rPr>
              <w:t>.</w:t>
            </w:r>
          </w:p>
        </w:tc>
      </w:tr>
    </w:tbl>
    <w:p w14:paraId="5061D3C6" w14:textId="77777777" w:rsidR="00E46B2D" w:rsidRPr="00DD6FBB" w:rsidRDefault="00E46B2D" w:rsidP="00DD6FBB">
      <w:pPr>
        <w:spacing w:after="0" w:line="257" w:lineRule="auto"/>
        <w:rPr>
          <w:rFonts w:ascii="Poppins" w:hAnsi="Poppins" w:cs="Poppins"/>
          <w:sz w:val="20"/>
          <w:szCs w:val="20"/>
        </w:rPr>
      </w:pPr>
    </w:p>
    <w:sectPr w:rsidR="00E46B2D" w:rsidRPr="00DD6FBB" w:rsidSect="0068514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1EA4D" w14:textId="77777777" w:rsidR="00C45EED" w:rsidRDefault="00C45EED" w:rsidP="00FD1593">
      <w:pPr>
        <w:spacing w:after="0" w:line="240" w:lineRule="auto"/>
      </w:pPr>
      <w:r>
        <w:separator/>
      </w:r>
    </w:p>
  </w:endnote>
  <w:endnote w:type="continuationSeparator" w:id="0">
    <w:p w14:paraId="2D49F9E0" w14:textId="77777777" w:rsidR="00C45EED" w:rsidRDefault="00C45EED" w:rsidP="00FD1593">
      <w:pPr>
        <w:spacing w:after="0" w:line="240" w:lineRule="auto"/>
      </w:pPr>
      <w:r>
        <w:continuationSeparator/>
      </w:r>
    </w:p>
  </w:endnote>
  <w:endnote w:type="continuationNotice" w:id="1">
    <w:p w14:paraId="4FC3866A" w14:textId="77777777" w:rsidR="00C45EED" w:rsidRDefault="00C45E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B5B08" w14:textId="77777777" w:rsidR="003A01B5" w:rsidRDefault="003A01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70997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1B11D82" w14:textId="473AD30F" w:rsidR="00754172" w:rsidRDefault="0075417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F4630A6" w14:textId="77777777" w:rsidR="00754172" w:rsidRDefault="007541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10E8D" w14:textId="77777777" w:rsidR="003A01B5" w:rsidRDefault="003A01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E406B" w14:textId="77777777" w:rsidR="00C45EED" w:rsidRDefault="00C45EED" w:rsidP="00FD1593">
      <w:pPr>
        <w:spacing w:after="0" w:line="240" w:lineRule="auto"/>
      </w:pPr>
      <w:r>
        <w:separator/>
      </w:r>
    </w:p>
  </w:footnote>
  <w:footnote w:type="continuationSeparator" w:id="0">
    <w:p w14:paraId="7F1A2D72" w14:textId="77777777" w:rsidR="00C45EED" w:rsidRDefault="00C45EED" w:rsidP="00FD1593">
      <w:pPr>
        <w:spacing w:after="0" w:line="240" w:lineRule="auto"/>
      </w:pPr>
      <w:r>
        <w:continuationSeparator/>
      </w:r>
    </w:p>
  </w:footnote>
  <w:footnote w:type="continuationNotice" w:id="1">
    <w:p w14:paraId="1CD70215" w14:textId="77777777" w:rsidR="00C45EED" w:rsidRDefault="00C45E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39EFC" w14:textId="77777777" w:rsidR="003A01B5" w:rsidRDefault="003A01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03FD4" w14:textId="7CF8B067" w:rsidR="00FD1593" w:rsidRDefault="00FD1593">
    <w:pPr>
      <w:pStyle w:val="Header"/>
    </w:pPr>
    <w:r w:rsidRPr="00910AF5">
      <w:rPr>
        <w:noProof/>
      </w:rPr>
      <w:drawing>
        <wp:anchor distT="0" distB="0" distL="114300" distR="114300" simplePos="0" relativeHeight="251658240" behindDoc="1" locked="0" layoutInCell="1" allowOverlap="1" wp14:anchorId="6B946AB5" wp14:editId="6301A87B">
          <wp:simplePos x="0" y="0"/>
          <wp:positionH relativeFrom="margin">
            <wp:align>right</wp:align>
          </wp:positionH>
          <wp:positionV relativeFrom="paragraph">
            <wp:posOffset>-267970</wp:posOffset>
          </wp:positionV>
          <wp:extent cx="2399665" cy="530225"/>
          <wp:effectExtent l="0" t="0" r="635" b="3175"/>
          <wp:wrapSquare wrapText="bothSides"/>
          <wp:docPr id="1584550815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665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B35B7" w14:textId="77777777" w:rsidR="003A01B5" w:rsidRDefault="003A01B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eLK02pnFbb7V9" int2:id="XTGlEiGM">
      <int2:state int2:value="Rejected" int2:type="AugLoop_Text_Critique"/>
    </int2:textHash>
    <int2:bookmark int2:bookmarkName="_Int_0Tr9MZA8" int2:invalidationBookmarkName="" int2:hashCode="3wVcZpQj/aEI7R" int2:id="k686jVRl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4F1D"/>
    <w:multiLevelType w:val="hybridMultilevel"/>
    <w:tmpl w:val="0F602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5980"/>
    <w:multiLevelType w:val="hybridMultilevel"/>
    <w:tmpl w:val="73AE555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E7FF0"/>
    <w:multiLevelType w:val="hybridMultilevel"/>
    <w:tmpl w:val="5CEC480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C3AFD"/>
    <w:multiLevelType w:val="hybridMultilevel"/>
    <w:tmpl w:val="8B526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11873"/>
    <w:multiLevelType w:val="hybridMultilevel"/>
    <w:tmpl w:val="0F8E19DA"/>
    <w:lvl w:ilvl="0" w:tplc="BD76FB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4545A"/>
    <w:multiLevelType w:val="hybridMultilevel"/>
    <w:tmpl w:val="8E20F62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736B5B"/>
    <w:multiLevelType w:val="hybridMultilevel"/>
    <w:tmpl w:val="9C0ADC4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27E39"/>
    <w:multiLevelType w:val="hybridMultilevel"/>
    <w:tmpl w:val="689476C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F5812"/>
    <w:multiLevelType w:val="hybridMultilevel"/>
    <w:tmpl w:val="DB26E1DC"/>
    <w:lvl w:ilvl="0" w:tplc="553C69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65A20"/>
    <w:multiLevelType w:val="hybridMultilevel"/>
    <w:tmpl w:val="5CDE05F2"/>
    <w:lvl w:ilvl="0" w:tplc="5A0CD1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E3864"/>
    <w:multiLevelType w:val="hybridMultilevel"/>
    <w:tmpl w:val="27069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A439E"/>
    <w:multiLevelType w:val="hybridMultilevel"/>
    <w:tmpl w:val="722C683C"/>
    <w:lvl w:ilvl="0" w:tplc="BD76FB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251DC"/>
    <w:multiLevelType w:val="hybridMultilevel"/>
    <w:tmpl w:val="689476C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77212"/>
    <w:multiLevelType w:val="hybridMultilevel"/>
    <w:tmpl w:val="8A00B9C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F5FDD"/>
    <w:multiLevelType w:val="hybridMultilevel"/>
    <w:tmpl w:val="58D2F70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10187"/>
    <w:multiLevelType w:val="hybridMultilevel"/>
    <w:tmpl w:val="7EA87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60A9E"/>
    <w:multiLevelType w:val="hybridMultilevel"/>
    <w:tmpl w:val="AB1A7AA2"/>
    <w:lvl w:ilvl="0" w:tplc="0D20ED2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92582F"/>
    <w:multiLevelType w:val="hybridMultilevel"/>
    <w:tmpl w:val="722C683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A6A1F"/>
    <w:multiLevelType w:val="hybridMultilevel"/>
    <w:tmpl w:val="DC9270C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24AFA"/>
    <w:multiLevelType w:val="hybridMultilevel"/>
    <w:tmpl w:val="4D8693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87F57"/>
    <w:multiLevelType w:val="hybridMultilevel"/>
    <w:tmpl w:val="05060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B4E5F"/>
    <w:multiLevelType w:val="hybridMultilevel"/>
    <w:tmpl w:val="4F50108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96E55"/>
    <w:multiLevelType w:val="hybridMultilevel"/>
    <w:tmpl w:val="7EA876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62B4B"/>
    <w:multiLevelType w:val="hybridMultilevel"/>
    <w:tmpl w:val="0996169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743F3"/>
    <w:multiLevelType w:val="multilevel"/>
    <w:tmpl w:val="00004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D74AF1"/>
    <w:multiLevelType w:val="hybridMultilevel"/>
    <w:tmpl w:val="0F8E19D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E3DF8"/>
    <w:multiLevelType w:val="hybridMultilevel"/>
    <w:tmpl w:val="424CDB8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C4C8D"/>
    <w:multiLevelType w:val="hybridMultilevel"/>
    <w:tmpl w:val="C672C1B0"/>
    <w:lvl w:ilvl="0" w:tplc="EE328512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466B8"/>
    <w:multiLevelType w:val="hybridMultilevel"/>
    <w:tmpl w:val="D9AC5AE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C97B3B"/>
    <w:multiLevelType w:val="hybridMultilevel"/>
    <w:tmpl w:val="9C0ADC4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F33609"/>
    <w:multiLevelType w:val="hybridMultilevel"/>
    <w:tmpl w:val="7E24880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E6BF9"/>
    <w:multiLevelType w:val="hybridMultilevel"/>
    <w:tmpl w:val="78ACEBA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897490"/>
    <w:multiLevelType w:val="hybridMultilevel"/>
    <w:tmpl w:val="00E0EF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1E4FA3"/>
    <w:multiLevelType w:val="hybridMultilevel"/>
    <w:tmpl w:val="19A654B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6B5597"/>
    <w:multiLevelType w:val="hybridMultilevel"/>
    <w:tmpl w:val="C91CCB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8074B8"/>
    <w:multiLevelType w:val="hybridMultilevel"/>
    <w:tmpl w:val="36769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931C44"/>
    <w:multiLevelType w:val="hybridMultilevel"/>
    <w:tmpl w:val="E4E858E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B6208"/>
    <w:multiLevelType w:val="hybridMultilevel"/>
    <w:tmpl w:val="0D085E0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8704D"/>
    <w:multiLevelType w:val="hybridMultilevel"/>
    <w:tmpl w:val="0F8E19D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597316"/>
    <w:multiLevelType w:val="hybridMultilevel"/>
    <w:tmpl w:val="ADDA11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41006"/>
    <w:multiLevelType w:val="hybridMultilevel"/>
    <w:tmpl w:val="E7D6A23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CF3C3A"/>
    <w:multiLevelType w:val="hybridMultilevel"/>
    <w:tmpl w:val="A1D4C6D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F73AC8"/>
    <w:multiLevelType w:val="hybridMultilevel"/>
    <w:tmpl w:val="546AF5A0"/>
    <w:lvl w:ilvl="0" w:tplc="8104F59A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7642885">
    <w:abstractNumId w:val="10"/>
  </w:num>
  <w:num w:numId="2" w16cid:durableId="1310482260">
    <w:abstractNumId w:val="39"/>
  </w:num>
  <w:num w:numId="3" w16cid:durableId="1857498728">
    <w:abstractNumId w:val="16"/>
  </w:num>
  <w:num w:numId="4" w16cid:durableId="128594964">
    <w:abstractNumId w:val="6"/>
  </w:num>
  <w:num w:numId="5" w16cid:durableId="1845390789">
    <w:abstractNumId w:val="13"/>
  </w:num>
  <w:num w:numId="6" w16cid:durableId="1494222378">
    <w:abstractNumId w:val="29"/>
  </w:num>
  <w:num w:numId="7" w16cid:durableId="642580902">
    <w:abstractNumId w:val="42"/>
  </w:num>
  <w:num w:numId="8" w16cid:durableId="855508093">
    <w:abstractNumId w:val="28"/>
  </w:num>
  <w:num w:numId="9" w16cid:durableId="1875848921">
    <w:abstractNumId w:val="40"/>
  </w:num>
  <w:num w:numId="10" w16cid:durableId="2004576789">
    <w:abstractNumId w:val="33"/>
  </w:num>
  <w:num w:numId="11" w16cid:durableId="283000912">
    <w:abstractNumId w:val="3"/>
  </w:num>
  <w:num w:numId="12" w16cid:durableId="330571120">
    <w:abstractNumId w:val="0"/>
  </w:num>
  <w:num w:numId="13" w16cid:durableId="506363134">
    <w:abstractNumId w:val="35"/>
  </w:num>
  <w:num w:numId="14" w16cid:durableId="453863354">
    <w:abstractNumId w:val="36"/>
  </w:num>
  <w:num w:numId="15" w16cid:durableId="1213686634">
    <w:abstractNumId w:val="21"/>
  </w:num>
  <w:num w:numId="16" w16cid:durableId="1562255458">
    <w:abstractNumId w:val="5"/>
  </w:num>
  <w:num w:numId="17" w16cid:durableId="1333490040">
    <w:abstractNumId w:val="24"/>
  </w:num>
  <w:num w:numId="18" w16cid:durableId="145099697">
    <w:abstractNumId w:val="15"/>
  </w:num>
  <w:num w:numId="19" w16cid:durableId="1458601354">
    <w:abstractNumId w:val="34"/>
  </w:num>
  <w:num w:numId="20" w16cid:durableId="1789663036">
    <w:abstractNumId w:val="8"/>
  </w:num>
  <w:num w:numId="21" w16cid:durableId="126899834">
    <w:abstractNumId w:val="22"/>
  </w:num>
  <w:num w:numId="22" w16cid:durableId="1505245144">
    <w:abstractNumId w:val="9"/>
  </w:num>
  <w:num w:numId="23" w16cid:durableId="2115395964">
    <w:abstractNumId w:val="31"/>
  </w:num>
  <w:num w:numId="24" w16cid:durableId="751587497">
    <w:abstractNumId w:val="18"/>
  </w:num>
  <w:num w:numId="25" w16cid:durableId="791679628">
    <w:abstractNumId w:val="4"/>
  </w:num>
  <w:num w:numId="26" w16cid:durableId="879167989">
    <w:abstractNumId w:val="11"/>
  </w:num>
  <w:num w:numId="27" w16cid:durableId="652416706">
    <w:abstractNumId w:val="20"/>
  </w:num>
  <w:num w:numId="28" w16cid:durableId="1955596707">
    <w:abstractNumId w:val="27"/>
  </w:num>
  <w:num w:numId="29" w16cid:durableId="1585800888">
    <w:abstractNumId w:val="41"/>
  </w:num>
  <w:num w:numId="30" w16cid:durableId="235211876">
    <w:abstractNumId w:val="1"/>
  </w:num>
  <w:num w:numId="31" w16cid:durableId="2023432378">
    <w:abstractNumId w:val="14"/>
  </w:num>
  <w:num w:numId="32" w16cid:durableId="976489842">
    <w:abstractNumId w:val="17"/>
  </w:num>
  <w:num w:numId="33" w16cid:durableId="1429472464">
    <w:abstractNumId w:val="25"/>
  </w:num>
  <w:num w:numId="34" w16cid:durableId="414057403">
    <w:abstractNumId w:val="38"/>
  </w:num>
  <w:num w:numId="35" w16cid:durableId="571621112">
    <w:abstractNumId w:val="30"/>
  </w:num>
  <w:num w:numId="36" w16cid:durableId="261887687">
    <w:abstractNumId w:val="37"/>
  </w:num>
  <w:num w:numId="37" w16cid:durableId="1835991737">
    <w:abstractNumId w:val="7"/>
  </w:num>
  <w:num w:numId="38" w16cid:durableId="1766921058">
    <w:abstractNumId w:val="23"/>
  </w:num>
  <w:num w:numId="39" w16cid:durableId="19865809">
    <w:abstractNumId w:val="2"/>
  </w:num>
  <w:num w:numId="40" w16cid:durableId="1957328254">
    <w:abstractNumId w:val="26"/>
  </w:num>
  <w:num w:numId="41" w16cid:durableId="988362954">
    <w:abstractNumId w:val="12"/>
  </w:num>
  <w:num w:numId="42" w16cid:durableId="182596155">
    <w:abstractNumId w:val="19"/>
  </w:num>
  <w:num w:numId="43" w16cid:durableId="1593124074">
    <w:abstractNumId w:val="3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92"/>
    <w:rsid w:val="000001D8"/>
    <w:rsid w:val="00000671"/>
    <w:rsid w:val="0000429F"/>
    <w:rsid w:val="000072A0"/>
    <w:rsid w:val="00007A83"/>
    <w:rsid w:val="000120F7"/>
    <w:rsid w:val="00013306"/>
    <w:rsid w:val="00013837"/>
    <w:rsid w:val="000170A9"/>
    <w:rsid w:val="00017885"/>
    <w:rsid w:val="00017C6C"/>
    <w:rsid w:val="000222EC"/>
    <w:rsid w:val="00022629"/>
    <w:rsid w:val="000256CB"/>
    <w:rsid w:val="00027763"/>
    <w:rsid w:val="00034024"/>
    <w:rsid w:val="0003438B"/>
    <w:rsid w:val="00035B0E"/>
    <w:rsid w:val="000369CA"/>
    <w:rsid w:val="00040615"/>
    <w:rsid w:val="00041F3D"/>
    <w:rsid w:val="000470D7"/>
    <w:rsid w:val="000509DE"/>
    <w:rsid w:val="00050FA8"/>
    <w:rsid w:val="00051B57"/>
    <w:rsid w:val="00052AD6"/>
    <w:rsid w:val="0006152E"/>
    <w:rsid w:val="00061A1C"/>
    <w:rsid w:val="000640C4"/>
    <w:rsid w:val="00070501"/>
    <w:rsid w:val="000732F3"/>
    <w:rsid w:val="00073A1F"/>
    <w:rsid w:val="000821A9"/>
    <w:rsid w:val="0008469A"/>
    <w:rsid w:val="000853F2"/>
    <w:rsid w:val="00086322"/>
    <w:rsid w:val="00086C5A"/>
    <w:rsid w:val="00087760"/>
    <w:rsid w:val="000879EF"/>
    <w:rsid w:val="00087B4B"/>
    <w:rsid w:val="00091855"/>
    <w:rsid w:val="00095A72"/>
    <w:rsid w:val="000961FC"/>
    <w:rsid w:val="0009704D"/>
    <w:rsid w:val="000A00D6"/>
    <w:rsid w:val="000A0970"/>
    <w:rsid w:val="000A09BB"/>
    <w:rsid w:val="000A1D10"/>
    <w:rsid w:val="000A310B"/>
    <w:rsid w:val="000A4EF5"/>
    <w:rsid w:val="000A7E55"/>
    <w:rsid w:val="000B092E"/>
    <w:rsid w:val="000B2727"/>
    <w:rsid w:val="000B4845"/>
    <w:rsid w:val="000B4E9F"/>
    <w:rsid w:val="000C1A66"/>
    <w:rsid w:val="000C374B"/>
    <w:rsid w:val="000C421F"/>
    <w:rsid w:val="000C559A"/>
    <w:rsid w:val="000C5BBA"/>
    <w:rsid w:val="000C7E52"/>
    <w:rsid w:val="000D128A"/>
    <w:rsid w:val="000D16B7"/>
    <w:rsid w:val="000D17BA"/>
    <w:rsid w:val="000D2326"/>
    <w:rsid w:val="000D453B"/>
    <w:rsid w:val="000D50DE"/>
    <w:rsid w:val="000D5AD4"/>
    <w:rsid w:val="000D5F0B"/>
    <w:rsid w:val="000D71CF"/>
    <w:rsid w:val="000E3E13"/>
    <w:rsid w:val="000E42F7"/>
    <w:rsid w:val="000E4870"/>
    <w:rsid w:val="000E6ED5"/>
    <w:rsid w:val="000E7C67"/>
    <w:rsid w:val="000F4FD7"/>
    <w:rsid w:val="000F658F"/>
    <w:rsid w:val="0010194E"/>
    <w:rsid w:val="00104D82"/>
    <w:rsid w:val="00105181"/>
    <w:rsid w:val="001052C5"/>
    <w:rsid w:val="00105F50"/>
    <w:rsid w:val="0011146B"/>
    <w:rsid w:val="00111DF6"/>
    <w:rsid w:val="001132E1"/>
    <w:rsid w:val="00113D0D"/>
    <w:rsid w:val="0011586B"/>
    <w:rsid w:val="001179F3"/>
    <w:rsid w:val="00121317"/>
    <w:rsid w:val="00122BA8"/>
    <w:rsid w:val="0013173C"/>
    <w:rsid w:val="00132B61"/>
    <w:rsid w:val="00133CB9"/>
    <w:rsid w:val="00134286"/>
    <w:rsid w:val="00134ED1"/>
    <w:rsid w:val="00136E18"/>
    <w:rsid w:val="00140D24"/>
    <w:rsid w:val="001445A6"/>
    <w:rsid w:val="00146C0B"/>
    <w:rsid w:val="00147288"/>
    <w:rsid w:val="0015009C"/>
    <w:rsid w:val="00150992"/>
    <w:rsid w:val="00151C97"/>
    <w:rsid w:val="00160663"/>
    <w:rsid w:val="00160E20"/>
    <w:rsid w:val="00165970"/>
    <w:rsid w:val="00165C1F"/>
    <w:rsid w:val="001672BE"/>
    <w:rsid w:val="00172682"/>
    <w:rsid w:val="0017336F"/>
    <w:rsid w:val="001739BF"/>
    <w:rsid w:val="001767AF"/>
    <w:rsid w:val="00182471"/>
    <w:rsid w:val="001878A0"/>
    <w:rsid w:val="001908C1"/>
    <w:rsid w:val="00190BCA"/>
    <w:rsid w:val="001920FB"/>
    <w:rsid w:val="001952E1"/>
    <w:rsid w:val="001A25F3"/>
    <w:rsid w:val="001A29BB"/>
    <w:rsid w:val="001A3F8B"/>
    <w:rsid w:val="001A489C"/>
    <w:rsid w:val="001A6594"/>
    <w:rsid w:val="001A6E5B"/>
    <w:rsid w:val="001B06C3"/>
    <w:rsid w:val="001B2DF5"/>
    <w:rsid w:val="001B4C27"/>
    <w:rsid w:val="001C0333"/>
    <w:rsid w:val="001C1676"/>
    <w:rsid w:val="001C3249"/>
    <w:rsid w:val="001C3B27"/>
    <w:rsid w:val="001C3B52"/>
    <w:rsid w:val="001C4439"/>
    <w:rsid w:val="001C59DB"/>
    <w:rsid w:val="001C7465"/>
    <w:rsid w:val="001D0991"/>
    <w:rsid w:val="001D12A6"/>
    <w:rsid w:val="001D1F15"/>
    <w:rsid w:val="001D2101"/>
    <w:rsid w:val="001D3E66"/>
    <w:rsid w:val="001D4E04"/>
    <w:rsid w:val="001D5ED2"/>
    <w:rsid w:val="001D78AD"/>
    <w:rsid w:val="001E129B"/>
    <w:rsid w:val="001E13AB"/>
    <w:rsid w:val="001E47C4"/>
    <w:rsid w:val="001E52A7"/>
    <w:rsid w:val="001E6387"/>
    <w:rsid w:val="001E6486"/>
    <w:rsid w:val="001E6B36"/>
    <w:rsid w:val="001E7298"/>
    <w:rsid w:val="001E7803"/>
    <w:rsid w:val="001F251D"/>
    <w:rsid w:val="001F3503"/>
    <w:rsid w:val="001F4589"/>
    <w:rsid w:val="001F5D7D"/>
    <w:rsid w:val="00200F52"/>
    <w:rsid w:val="00202547"/>
    <w:rsid w:val="00206549"/>
    <w:rsid w:val="002111FD"/>
    <w:rsid w:val="00212FFC"/>
    <w:rsid w:val="00215027"/>
    <w:rsid w:val="002152EA"/>
    <w:rsid w:val="00216A46"/>
    <w:rsid w:val="00221AFD"/>
    <w:rsid w:val="00222C7E"/>
    <w:rsid w:val="002233CD"/>
    <w:rsid w:val="00224038"/>
    <w:rsid w:val="00224FF7"/>
    <w:rsid w:val="00225261"/>
    <w:rsid w:val="0022791E"/>
    <w:rsid w:val="00230BCA"/>
    <w:rsid w:val="00232A8F"/>
    <w:rsid w:val="00235DA8"/>
    <w:rsid w:val="00236B5D"/>
    <w:rsid w:val="002404DB"/>
    <w:rsid w:val="002405E7"/>
    <w:rsid w:val="00243457"/>
    <w:rsid w:val="0024525A"/>
    <w:rsid w:val="00245C6A"/>
    <w:rsid w:val="00246CF3"/>
    <w:rsid w:val="00256829"/>
    <w:rsid w:val="00257F37"/>
    <w:rsid w:val="0026100B"/>
    <w:rsid w:val="00261E66"/>
    <w:rsid w:val="00263FCF"/>
    <w:rsid w:val="00265E6B"/>
    <w:rsid w:val="00266324"/>
    <w:rsid w:val="00266F62"/>
    <w:rsid w:val="002673E8"/>
    <w:rsid w:val="00271D8E"/>
    <w:rsid w:val="0027436B"/>
    <w:rsid w:val="00274C9C"/>
    <w:rsid w:val="00280C7F"/>
    <w:rsid w:val="0028298B"/>
    <w:rsid w:val="0028389E"/>
    <w:rsid w:val="00286344"/>
    <w:rsid w:val="00291A79"/>
    <w:rsid w:val="00291EC3"/>
    <w:rsid w:val="00292240"/>
    <w:rsid w:val="00292451"/>
    <w:rsid w:val="0029343B"/>
    <w:rsid w:val="00294340"/>
    <w:rsid w:val="002967CE"/>
    <w:rsid w:val="00297E29"/>
    <w:rsid w:val="002A024A"/>
    <w:rsid w:val="002A0597"/>
    <w:rsid w:val="002B1CDE"/>
    <w:rsid w:val="002B69D8"/>
    <w:rsid w:val="002C01BF"/>
    <w:rsid w:val="002C4810"/>
    <w:rsid w:val="002D6C1B"/>
    <w:rsid w:val="002E7453"/>
    <w:rsid w:val="002F0D62"/>
    <w:rsid w:val="002F243E"/>
    <w:rsid w:val="002F3CEA"/>
    <w:rsid w:val="002F5A7D"/>
    <w:rsid w:val="00305FB9"/>
    <w:rsid w:val="00306321"/>
    <w:rsid w:val="00306409"/>
    <w:rsid w:val="003065A3"/>
    <w:rsid w:val="00306C25"/>
    <w:rsid w:val="003071B4"/>
    <w:rsid w:val="0031011D"/>
    <w:rsid w:val="00312B65"/>
    <w:rsid w:val="00315952"/>
    <w:rsid w:val="00316358"/>
    <w:rsid w:val="003225D5"/>
    <w:rsid w:val="00322C5E"/>
    <w:rsid w:val="00325089"/>
    <w:rsid w:val="00331BFF"/>
    <w:rsid w:val="00332772"/>
    <w:rsid w:val="0033358A"/>
    <w:rsid w:val="00334261"/>
    <w:rsid w:val="003344CB"/>
    <w:rsid w:val="00335216"/>
    <w:rsid w:val="003474DB"/>
    <w:rsid w:val="00355B7C"/>
    <w:rsid w:val="003637BE"/>
    <w:rsid w:val="00364899"/>
    <w:rsid w:val="00372DB9"/>
    <w:rsid w:val="00376685"/>
    <w:rsid w:val="00377306"/>
    <w:rsid w:val="0038083A"/>
    <w:rsid w:val="00380B70"/>
    <w:rsid w:val="00386644"/>
    <w:rsid w:val="00387CDE"/>
    <w:rsid w:val="00394291"/>
    <w:rsid w:val="00397CD3"/>
    <w:rsid w:val="00397D78"/>
    <w:rsid w:val="003A01B5"/>
    <w:rsid w:val="003A1DBF"/>
    <w:rsid w:val="003A290A"/>
    <w:rsid w:val="003B061B"/>
    <w:rsid w:val="003B0913"/>
    <w:rsid w:val="003B3DF8"/>
    <w:rsid w:val="003B53B5"/>
    <w:rsid w:val="003C4060"/>
    <w:rsid w:val="003C4B2A"/>
    <w:rsid w:val="003C78D1"/>
    <w:rsid w:val="003D0A02"/>
    <w:rsid w:val="003D0C1F"/>
    <w:rsid w:val="003D1CDA"/>
    <w:rsid w:val="003D3FCE"/>
    <w:rsid w:val="003D432C"/>
    <w:rsid w:val="003D479A"/>
    <w:rsid w:val="003D49FA"/>
    <w:rsid w:val="003D63BD"/>
    <w:rsid w:val="003D739F"/>
    <w:rsid w:val="003D7D0C"/>
    <w:rsid w:val="003E1820"/>
    <w:rsid w:val="003E35D2"/>
    <w:rsid w:val="003E39F6"/>
    <w:rsid w:val="003E4782"/>
    <w:rsid w:val="003E4AC2"/>
    <w:rsid w:val="003E6B55"/>
    <w:rsid w:val="003F0467"/>
    <w:rsid w:val="003F067E"/>
    <w:rsid w:val="003F4F71"/>
    <w:rsid w:val="003F5DDF"/>
    <w:rsid w:val="004028A6"/>
    <w:rsid w:val="004045F1"/>
    <w:rsid w:val="0040698B"/>
    <w:rsid w:val="004071D3"/>
    <w:rsid w:val="004100AB"/>
    <w:rsid w:val="00410694"/>
    <w:rsid w:val="00410F96"/>
    <w:rsid w:val="0041787E"/>
    <w:rsid w:val="004178AE"/>
    <w:rsid w:val="00426934"/>
    <w:rsid w:val="0042778E"/>
    <w:rsid w:val="00432769"/>
    <w:rsid w:val="00435B0D"/>
    <w:rsid w:val="00435C37"/>
    <w:rsid w:val="0044007D"/>
    <w:rsid w:val="00441EDD"/>
    <w:rsid w:val="00442425"/>
    <w:rsid w:val="00443904"/>
    <w:rsid w:val="0044649A"/>
    <w:rsid w:val="00451506"/>
    <w:rsid w:val="00454620"/>
    <w:rsid w:val="00455856"/>
    <w:rsid w:val="004561E9"/>
    <w:rsid w:val="00460080"/>
    <w:rsid w:val="00460C55"/>
    <w:rsid w:val="0046140F"/>
    <w:rsid w:val="00461E2D"/>
    <w:rsid w:val="00463A69"/>
    <w:rsid w:val="00470F2B"/>
    <w:rsid w:val="00471400"/>
    <w:rsid w:val="00471F5C"/>
    <w:rsid w:val="0047258B"/>
    <w:rsid w:val="00473E94"/>
    <w:rsid w:val="00473FFB"/>
    <w:rsid w:val="00474D18"/>
    <w:rsid w:val="00474D78"/>
    <w:rsid w:val="00474EC5"/>
    <w:rsid w:val="00475C62"/>
    <w:rsid w:val="004804C0"/>
    <w:rsid w:val="004806B2"/>
    <w:rsid w:val="0048323E"/>
    <w:rsid w:val="00483AE9"/>
    <w:rsid w:val="00485871"/>
    <w:rsid w:val="00487311"/>
    <w:rsid w:val="004942D3"/>
    <w:rsid w:val="00494E5A"/>
    <w:rsid w:val="004A0F90"/>
    <w:rsid w:val="004A347A"/>
    <w:rsid w:val="004A5BF2"/>
    <w:rsid w:val="004A6CC6"/>
    <w:rsid w:val="004B3298"/>
    <w:rsid w:val="004B5D12"/>
    <w:rsid w:val="004C146D"/>
    <w:rsid w:val="004C1844"/>
    <w:rsid w:val="004C1D2F"/>
    <w:rsid w:val="004C392B"/>
    <w:rsid w:val="004C3B26"/>
    <w:rsid w:val="004C3E9A"/>
    <w:rsid w:val="004C4B9C"/>
    <w:rsid w:val="004C5095"/>
    <w:rsid w:val="004C5B06"/>
    <w:rsid w:val="004C60AE"/>
    <w:rsid w:val="004C649E"/>
    <w:rsid w:val="004D1261"/>
    <w:rsid w:val="004D1B75"/>
    <w:rsid w:val="004D2E9B"/>
    <w:rsid w:val="004D306C"/>
    <w:rsid w:val="004D4A52"/>
    <w:rsid w:val="004D4CCD"/>
    <w:rsid w:val="004D654E"/>
    <w:rsid w:val="004D67E4"/>
    <w:rsid w:val="004E0BCF"/>
    <w:rsid w:val="004E19B7"/>
    <w:rsid w:val="004E3A7E"/>
    <w:rsid w:val="004E3BF3"/>
    <w:rsid w:val="004F04B4"/>
    <w:rsid w:val="004F662A"/>
    <w:rsid w:val="004F756A"/>
    <w:rsid w:val="00500FC6"/>
    <w:rsid w:val="005028AA"/>
    <w:rsid w:val="0050353D"/>
    <w:rsid w:val="00504986"/>
    <w:rsid w:val="00507AB4"/>
    <w:rsid w:val="00507D82"/>
    <w:rsid w:val="00512DF5"/>
    <w:rsid w:val="005136B9"/>
    <w:rsid w:val="005148B7"/>
    <w:rsid w:val="0051527D"/>
    <w:rsid w:val="0052510B"/>
    <w:rsid w:val="00525CE9"/>
    <w:rsid w:val="0052658E"/>
    <w:rsid w:val="005267E7"/>
    <w:rsid w:val="0053126C"/>
    <w:rsid w:val="005319EF"/>
    <w:rsid w:val="005331E8"/>
    <w:rsid w:val="0053562D"/>
    <w:rsid w:val="00536DA1"/>
    <w:rsid w:val="005377A3"/>
    <w:rsid w:val="00545292"/>
    <w:rsid w:val="00546B25"/>
    <w:rsid w:val="00551713"/>
    <w:rsid w:val="00551CAB"/>
    <w:rsid w:val="00552BE4"/>
    <w:rsid w:val="00553419"/>
    <w:rsid w:val="005549B2"/>
    <w:rsid w:val="00554B79"/>
    <w:rsid w:val="00554F6C"/>
    <w:rsid w:val="0056082D"/>
    <w:rsid w:val="00560A83"/>
    <w:rsid w:val="0056315E"/>
    <w:rsid w:val="00566A4A"/>
    <w:rsid w:val="00566D56"/>
    <w:rsid w:val="00572319"/>
    <w:rsid w:val="005729E6"/>
    <w:rsid w:val="00572A00"/>
    <w:rsid w:val="005742A8"/>
    <w:rsid w:val="00575AE0"/>
    <w:rsid w:val="00577CE6"/>
    <w:rsid w:val="00582E98"/>
    <w:rsid w:val="005855F4"/>
    <w:rsid w:val="005857F5"/>
    <w:rsid w:val="00585A90"/>
    <w:rsid w:val="005870A7"/>
    <w:rsid w:val="00587919"/>
    <w:rsid w:val="005908C4"/>
    <w:rsid w:val="00592E6A"/>
    <w:rsid w:val="005A0D48"/>
    <w:rsid w:val="005A25D7"/>
    <w:rsid w:val="005A47D7"/>
    <w:rsid w:val="005A5F13"/>
    <w:rsid w:val="005B4912"/>
    <w:rsid w:val="005B5A2A"/>
    <w:rsid w:val="005B6F21"/>
    <w:rsid w:val="005C1FF1"/>
    <w:rsid w:val="005C523C"/>
    <w:rsid w:val="005C56AD"/>
    <w:rsid w:val="005C5774"/>
    <w:rsid w:val="005C5889"/>
    <w:rsid w:val="005C5A98"/>
    <w:rsid w:val="005C634D"/>
    <w:rsid w:val="005D0324"/>
    <w:rsid w:val="005D3D5B"/>
    <w:rsid w:val="005D42DB"/>
    <w:rsid w:val="005D4864"/>
    <w:rsid w:val="005D5667"/>
    <w:rsid w:val="005D69C8"/>
    <w:rsid w:val="005D7EA0"/>
    <w:rsid w:val="005E22BF"/>
    <w:rsid w:val="005E5D89"/>
    <w:rsid w:val="005F06C6"/>
    <w:rsid w:val="005F53C4"/>
    <w:rsid w:val="00605A70"/>
    <w:rsid w:val="006071E8"/>
    <w:rsid w:val="00610E23"/>
    <w:rsid w:val="0061350D"/>
    <w:rsid w:val="00614D9F"/>
    <w:rsid w:val="00624DA0"/>
    <w:rsid w:val="00625007"/>
    <w:rsid w:val="00630E9C"/>
    <w:rsid w:val="006359AC"/>
    <w:rsid w:val="00636F99"/>
    <w:rsid w:val="0064089F"/>
    <w:rsid w:val="00643320"/>
    <w:rsid w:val="006438A5"/>
    <w:rsid w:val="006460B7"/>
    <w:rsid w:val="006463AC"/>
    <w:rsid w:val="00651AF9"/>
    <w:rsid w:val="00652143"/>
    <w:rsid w:val="0065683F"/>
    <w:rsid w:val="00657CF1"/>
    <w:rsid w:val="00657EEF"/>
    <w:rsid w:val="0066038C"/>
    <w:rsid w:val="00661E37"/>
    <w:rsid w:val="0066251C"/>
    <w:rsid w:val="00665D4C"/>
    <w:rsid w:val="006673E7"/>
    <w:rsid w:val="0067010C"/>
    <w:rsid w:val="00670F06"/>
    <w:rsid w:val="00674D81"/>
    <w:rsid w:val="006757D8"/>
    <w:rsid w:val="006808D9"/>
    <w:rsid w:val="00682034"/>
    <w:rsid w:val="006823A4"/>
    <w:rsid w:val="00682C8E"/>
    <w:rsid w:val="00684060"/>
    <w:rsid w:val="00685141"/>
    <w:rsid w:val="00686310"/>
    <w:rsid w:val="00686E00"/>
    <w:rsid w:val="00695710"/>
    <w:rsid w:val="006A29F2"/>
    <w:rsid w:val="006A5383"/>
    <w:rsid w:val="006B3E4D"/>
    <w:rsid w:val="006B421D"/>
    <w:rsid w:val="006B6C7A"/>
    <w:rsid w:val="006B6D00"/>
    <w:rsid w:val="006C19F4"/>
    <w:rsid w:val="006C2056"/>
    <w:rsid w:val="006C2A18"/>
    <w:rsid w:val="006C2AFF"/>
    <w:rsid w:val="006C2CD3"/>
    <w:rsid w:val="006C39BD"/>
    <w:rsid w:val="006C3A01"/>
    <w:rsid w:val="006C42D0"/>
    <w:rsid w:val="006C6A1E"/>
    <w:rsid w:val="006D1CAE"/>
    <w:rsid w:val="006D214F"/>
    <w:rsid w:val="006D2483"/>
    <w:rsid w:val="006D24F4"/>
    <w:rsid w:val="006D36DD"/>
    <w:rsid w:val="006D53C6"/>
    <w:rsid w:val="006D602F"/>
    <w:rsid w:val="006E5B9B"/>
    <w:rsid w:val="006E5D27"/>
    <w:rsid w:val="006F1564"/>
    <w:rsid w:val="006F2AD5"/>
    <w:rsid w:val="006F2E94"/>
    <w:rsid w:val="006F6066"/>
    <w:rsid w:val="006F67ED"/>
    <w:rsid w:val="006F72BC"/>
    <w:rsid w:val="006F796C"/>
    <w:rsid w:val="007020BC"/>
    <w:rsid w:val="007032F8"/>
    <w:rsid w:val="00704023"/>
    <w:rsid w:val="00704559"/>
    <w:rsid w:val="00704FFA"/>
    <w:rsid w:val="00705358"/>
    <w:rsid w:val="00705AA0"/>
    <w:rsid w:val="00714919"/>
    <w:rsid w:val="00715EF7"/>
    <w:rsid w:val="00721C09"/>
    <w:rsid w:val="00724421"/>
    <w:rsid w:val="00725298"/>
    <w:rsid w:val="00725834"/>
    <w:rsid w:val="00730D5A"/>
    <w:rsid w:val="0073679F"/>
    <w:rsid w:val="0074083C"/>
    <w:rsid w:val="00741200"/>
    <w:rsid w:val="007413AD"/>
    <w:rsid w:val="007441AF"/>
    <w:rsid w:val="00744254"/>
    <w:rsid w:val="00745546"/>
    <w:rsid w:val="00746A54"/>
    <w:rsid w:val="00754172"/>
    <w:rsid w:val="007576D6"/>
    <w:rsid w:val="00760DB1"/>
    <w:rsid w:val="00761116"/>
    <w:rsid w:val="00763D58"/>
    <w:rsid w:val="00764B7D"/>
    <w:rsid w:val="007651C8"/>
    <w:rsid w:val="007659E5"/>
    <w:rsid w:val="007676A3"/>
    <w:rsid w:val="00770015"/>
    <w:rsid w:val="00776B53"/>
    <w:rsid w:val="00777A67"/>
    <w:rsid w:val="0078056A"/>
    <w:rsid w:val="00783556"/>
    <w:rsid w:val="00784135"/>
    <w:rsid w:val="007846A8"/>
    <w:rsid w:val="00786FC7"/>
    <w:rsid w:val="00790FEB"/>
    <w:rsid w:val="00791101"/>
    <w:rsid w:val="0079519F"/>
    <w:rsid w:val="007A2C39"/>
    <w:rsid w:val="007A43CE"/>
    <w:rsid w:val="007A7FB8"/>
    <w:rsid w:val="007B334D"/>
    <w:rsid w:val="007C0817"/>
    <w:rsid w:val="007C0EBC"/>
    <w:rsid w:val="007C1AD8"/>
    <w:rsid w:val="007C2838"/>
    <w:rsid w:val="007C3850"/>
    <w:rsid w:val="007C5FCF"/>
    <w:rsid w:val="007D15E9"/>
    <w:rsid w:val="007D1938"/>
    <w:rsid w:val="007D29A8"/>
    <w:rsid w:val="007D2F5C"/>
    <w:rsid w:val="007D2F60"/>
    <w:rsid w:val="007D5C26"/>
    <w:rsid w:val="007D7B40"/>
    <w:rsid w:val="007E3E48"/>
    <w:rsid w:val="007E50E2"/>
    <w:rsid w:val="007E5602"/>
    <w:rsid w:val="007F0A10"/>
    <w:rsid w:val="007F4728"/>
    <w:rsid w:val="007F4D1F"/>
    <w:rsid w:val="007F4E10"/>
    <w:rsid w:val="007F5C19"/>
    <w:rsid w:val="007F6D3E"/>
    <w:rsid w:val="007F7A43"/>
    <w:rsid w:val="007F7EEE"/>
    <w:rsid w:val="00800625"/>
    <w:rsid w:val="00800987"/>
    <w:rsid w:val="00800C92"/>
    <w:rsid w:val="00802ADD"/>
    <w:rsid w:val="00803509"/>
    <w:rsid w:val="00804D08"/>
    <w:rsid w:val="00804D9C"/>
    <w:rsid w:val="0080660E"/>
    <w:rsid w:val="00810B85"/>
    <w:rsid w:val="00810C33"/>
    <w:rsid w:val="00812F7B"/>
    <w:rsid w:val="00816734"/>
    <w:rsid w:val="0081746F"/>
    <w:rsid w:val="008209AE"/>
    <w:rsid w:val="00821A34"/>
    <w:rsid w:val="00822448"/>
    <w:rsid w:val="008233E2"/>
    <w:rsid w:val="00823D37"/>
    <w:rsid w:val="00824F83"/>
    <w:rsid w:val="008301F0"/>
    <w:rsid w:val="0083166E"/>
    <w:rsid w:val="008347AF"/>
    <w:rsid w:val="00834C7F"/>
    <w:rsid w:val="00835AF3"/>
    <w:rsid w:val="00836BEF"/>
    <w:rsid w:val="0083751F"/>
    <w:rsid w:val="008402D6"/>
    <w:rsid w:val="00841CEE"/>
    <w:rsid w:val="00843906"/>
    <w:rsid w:val="008454F8"/>
    <w:rsid w:val="00846412"/>
    <w:rsid w:val="00847CA0"/>
    <w:rsid w:val="00850553"/>
    <w:rsid w:val="00855362"/>
    <w:rsid w:val="0085637C"/>
    <w:rsid w:val="00860300"/>
    <w:rsid w:val="008660AB"/>
    <w:rsid w:val="008718E4"/>
    <w:rsid w:val="008726ED"/>
    <w:rsid w:val="00876DEE"/>
    <w:rsid w:val="008774A3"/>
    <w:rsid w:val="00877E53"/>
    <w:rsid w:val="00884118"/>
    <w:rsid w:val="00885DBA"/>
    <w:rsid w:val="00887F20"/>
    <w:rsid w:val="00887FF3"/>
    <w:rsid w:val="0089149A"/>
    <w:rsid w:val="00895A83"/>
    <w:rsid w:val="00895EF5"/>
    <w:rsid w:val="008A0E61"/>
    <w:rsid w:val="008A3587"/>
    <w:rsid w:val="008A5D9C"/>
    <w:rsid w:val="008A68F8"/>
    <w:rsid w:val="008B13FE"/>
    <w:rsid w:val="008B2E9E"/>
    <w:rsid w:val="008C3265"/>
    <w:rsid w:val="008C36C0"/>
    <w:rsid w:val="008C5952"/>
    <w:rsid w:val="008D1174"/>
    <w:rsid w:val="008D372D"/>
    <w:rsid w:val="008D59FE"/>
    <w:rsid w:val="008D6FB9"/>
    <w:rsid w:val="008D71CC"/>
    <w:rsid w:val="008E1923"/>
    <w:rsid w:val="008E333F"/>
    <w:rsid w:val="008E3DE2"/>
    <w:rsid w:val="008E488D"/>
    <w:rsid w:val="008E6C92"/>
    <w:rsid w:val="008E71CD"/>
    <w:rsid w:val="008F2E26"/>
    <w:rsid w:val="008F56AD"/>
    <w:rsid w:val="008F653A"/>
    <w:rsid w:val="008F72A1"/>
    <w:rsid w:val="00900A56"/>
    <w:rsid w:val="009063D0"/>
    <w:rsid w:val="009077D0"/>
    <w:rsid w:val="00910CA3"/>
    <w:rsid w:val="00912497"/>
    <w:rsid w:val="00912EC3"/>
    <w:rsid w:val="009141B2"/>
    <w:rsid w:val="00914971"/>
    <w:rsid w:val="00920DE0"/>
    <w:rsid w:val="00921EF5"/>
    <w:rsid w:val="0092480F"/>
    <w:rsid w:val="0092632E"/>
    <w:rsid w:val="00933495"/>
    <w:rsid w:val="00934488"/>
    <w:rsid w:val="00937069"/>
    <w:rsid w:val="00940307"/>
    <w:rsid w:val="009403AC"/>
    <w:rsid w:val="00941C7E"/>
    <w:rsid w:val="00943075"/>
    <w:rsid w:val="00943096"/>
    <w:rsid w:val="00943FAD"/>
    <w:rsid w:val="00945A36"/>
    <w:rsid w:val="00945EB9"/>
    <w:rsid w:val="00946BFE"/>
    <w:rsid w:val="00950FFB"/>
    <w:rsid w:val="009518D6"/>
    <w:rsid w:val="00951A68"/>
    <w:rsid w:val="00953093"/>
    <w:rsid w:val="00953665"/>
    <w:rsid w:val="00963AC6"/>
    <w:rsid w:val="009726C0"/>
    <w:rsid w:val="009747A8"/>
    <w:rsid w:val="00974B24"/>
    <w:rsid w:val="009764E8"/>
    <w:rsid w:val="00981264"/>
    <w:rsid w:val="00984EDA"/>
    <w:rsid w:val="0098798B"/>
    <w:rsid w:val="00992414"/>
    <w:rsid w:val="0099399C"/>
    <w:rsid w:val="00993E39"/>
    <w:rsid w:val="00993EDE"/>
    <w:rsid w:val="009947B0"/>
    <w:rsid w:val="009949AD"/>
    <w:rsid w:val="009A4E4B"/>
    <w:rsid w:val="009A67A2"/>
    <w:rsid w:val="009B0353"/>
    <w:rsid w:val="009B0988"/>
    <w:rsid w:val="009B19B2"/>
    <w:rsid w:val="009B436F"/>
    <w:rsid w:val="009B4ADB"/>
    <w:rsid w:val="009B5000"/>
    <w:rsid w:val="009B77B3"/>
    <w:rsid w:val="009C41E8"/>
    <w:rsid w:val="009C4F59"/>
    <w:rsid w:val="009D1C1E"/>
    <w:rsid w:val="009D6035"/>
    <w:rsid w:val="009D6793"/>
    <w:rsid w:val="009D6E96"/>
    <w:rsid w:val="009E1337"/>
    <w:rsid w:val="009E17AC"/>
    <w:rsid w:val="009E4BAC"/>
    <w:rsid w:val="009E53DA"/>
    <w:rsid w:val="009E6EB8"/>
    <w:rsid w:val="009EA1A0"/>
    <w:rsid w:val="009F239F"/>
    <w:rsid w:val="009F6B39"/>
    <w:rsid w:val="00A00439"/>
    <w:rsid w:val="00A02028"/>
    <w:rsid w:val="00A03EEC"/>
    <w:rsid w:val="00A04162"/>
    <w:rsid w:val="00A056D5"/>
    <w:rsid w:val="00A10716"/>
    <w:rsid w:val="00A1581A"/>
    <w:rsid w:val="00A162F0"/>
    <w:rsid w:val="00A21F5C"/>
    <w:rsid w:val="00A22DA2"/>
    <w:rsid w:val="00A261D2"/>
    <w:rsid w:val="00A339EE"/>
    <w:rsid w:val="00A4377C"/>
    <w:rsid w:val="00A455DF"/>
    <w:rsid w:val="00A514D4"/>
    <w:rsid w:val="00A52D45"/>
    <w:rsid w:val="00A538F5"/>
    <w:rsid w:val="00A53981"/>
    <w:rsid w:val="00A55188"/>
    <w:rsid w:val="00A55572"/>
    <w:rsid w:val="00A55B97"/>
    <w:rsid w:val="00A56EDE"/>
    <w:rsid w:val="00A607B9"/>
    <w:rsid w:val="00A6103A"/>
    <w:rsid w:val="00A612BF"/>
    <w:rsid w:val="00A612DE"/>
    <w:rsid w:val="00A614C9"/>
    <w:rsid w:val="00A65A3C"/>
    <w:rsid w:val="00A65BA6"/>
    <w:rsid w:val="00A67483"/>
    <w:rsid w:val="00A70250"/>
    <w:rsid w:val="00A70D7B"/>
    <w:rsid w:val="00A71A1F"/>
    <w:rsid w:val="00A72031"/>
    <w:rsid w:val="00A744D4"/>
    <w:rsid w:val="00A754F2"/>
    <w:rsid w:val="00A75504"/>
    <w:rsid w:val="00A770FE"/>
    <w:rsid w:val="00A8154A"/>
    <w:rsid w:val="00A821FE"/>
    <w:rsid w:val="00A825B3"/>
    <w:rsid w:val="00A8316C"/>
    <w:rsid w:val="00A8468C"/>
    <w:rsid w:val="00A84DEC"/>
    <w:rsid w:val="00A862CA"/>
    <w:rsid w:val="00A91507"/>
    <w:rsid w:val="00A935D1"/>
    <w:rsid w:val="00A980EA"/>
    <w:rsid w:val="00AA0134"/>
    <w:rsid w:val="00AA081F"/>
    <w:rsid w:val="00AA3FF5"/>
    <w:rsid w:val="00AB085B"/>
    <w:rsid w:val="00AB1007"/>
    <w:rsid w:val="00AB1101"/>
    <w:rsid w:val="00AB281F"/>
    <w:rsid w:val="00AB4693"/>
    <w:rsid w:val="00AB484F"/>
    <w:rsid w:val="00AC1677"/>
    <w:rsid w:val="00AC1B6C"/>
    <w:rsid w:val="00AC20D1"/>
    <w:rsid w:val="00AC42D0"/>
    <w:rsid w:val="00AC72C1"/>
    <w:rsid w:val="00AD0EB2"/>
    <w:rsid w:val="00AD34BE"/>
    <w:rsid w:val="00AD504C"/>
    <w:rsid w:val="00AD5D3A"/>
    <w:rsid w:val="00AD6DC1"/>
    <w:rsid w:val="00AD6E45"/>
    <w:rsid w:val="00AD732F"/>
    <w:rsid w:val="00AD7404"/>
    <w:rsid w:val="00AE1767"/>
    <w:rsid w:val="00AE1C40"/>
    <w:rsid w:val="00AF2E63"/>
    <w:rsid w:val="00AF36BD"/>
    <w:rsid w:val="00AF6B89"/>
    <w:rsid w:val="00AF6BD6"/>
    <w:rsid w:val="00B00054"/>
    <w:rsid w:val="00B038E0"/>
    <w:rsid w:val="00B12E06"/>
    <w:rsid w:val="00B12E93"/>
    <w:rsid w:val="00B14634"/>
    <w:rsid w:val="00B147DC"/>
    <w:rsid w:val="00B17BEC"/>
    <w:rsid w:val="00B205AA"/>
    <w:rsid w:val="00B33877"/>
    <w:rsid w:val="00B35787"/>
    <w:rsid w:val="00B36E34"/>
    <w:rsid w:val="00B40358"/>
    <w:rsid w:val="00B45630"/>
    <w:rsid w:val="00B504EB"/>
    <w:rsid w:val="00B52C11"/>
    <w:rsid w:val="00B567DE"/>
    <w:rsid w:val="00B61189"/>
    <w:rsid w:val="00B6483F"/>
    <w:rsid w:val="00B65C3B"/>
    <w:rsid w:val="00B65E5F"/>
    <w:rsid w:val="00B67539"/>
    <w:rsid w:val="00B73202"/>
    <w:rsid w:val="00B73304"/>
    <w:rsid w:val="00B7546C"/>
    <w:rsid w:val="00B806DC"/>
    <w:rsid w:val="00B8308E"/>
    <w:rsid w:val="00B8316B"/>
    <w:rsid w:val="00B835EB"/>
    <w:rsid w:val="00B874B0"/>
    <w:rsid w:val="00B9035E"/>
    <w:rsid w:val="00B91050"/>
    <w:rsid w:val="00B95E67"/>
    <w:rsid w:val="00BA054C"/>
    <w:rsid w:val="00BA2726"/>
    <w:rsid w:val="00BA4002"/>
    <w:rsid w:val="00BB022E"/>
    <w:rsid w:val="00BB1736"/>
    <w:rsid w:val="00BB1BE0"/>
    <w:rsid w:val="00BB533C"/>
    <w:rsid w:val="00BB60ED"/>
    <w:rsid w:val="00BB6756"/>
    <w:rsid w:val="00BB7471"/>
    <w:rsid w:val="00BC148A"/>
    <w:rsid w:val="00BC32AC"/>
    <w:rsid w:val="00BC35FA"/>
    <w:rsid w:val="00BC4EB2"/>
    <w:rsid w:val="00BD2578"/>
    <w:rsid w:val="00BD36FD"/>
    <w:rsid w:val="00BD60F7"/>
    <w:rsid w:val="00BD7F57"/>
    <w:rsid w:val="00BE1DFB"/>
    <w:rsid w:val="00BE465D"/>
    <w:rsid w:val="00BE6CF6"/>
    <w:rsid w:val="00BF2A19"/>
    <w:rsid w:val="00BF44F7"/>
    <w:rsid w:val="00BF4F0D"/>
    <w:rsid w:val="00C046F9"/>
    <w:rsid w:val="00C053FB"/>
    <w:rsid w:val="00C06AF4"/>
    <w:rsid w:val="00C06E44"/>
    <w:rsid w:val="00C0725C"/>
    <w:rsid w:val="00C11490"/>
    <w:rsid w:val="00C119AD"/>
    <w:rsid w:val="00C11C38"/>
    <w:rsid w:val="00C1327E"/>
    <w:rsid w:val="00C15DCE"/>
    <w:rsid w:val="00C166ED"/>
    <w:rsid w:val="00C212D4"/>
    <w:rsid w:val="00C26592"/>
    <w:rsid w:val="00C33519"/>
    <w:rsid w:val="00C4113B"/>
    <w:rsid w:val="00C41C62"/>
    <w:rsid w:val="00C4345F"/>
    <w:rsid w:val="00C43731"/>
    <w:rsid w:val="00C44A04"/>
    <w:rsid w:val="00C44A5B"/>
    <w:rsid w:val="00C45EED"/>
    <w:rsid w:val="00C514E0"/>
    <w:rsid w:val="00C53AA3"/>
    <w:rsid w:val="00C54192"/>
    <w:rsid w:val="00C55B9F"/>
    <w:rsid w:val="00C57552"/>
    <w:rsid w:val="00C605CB"/>
    <w:rsid w:val="00C616D0"/>
    <w:rsid w:val="00C63958"/>
    <w:rsid w:val="00C70055"/>
    <w:rsid w:val="00C70C78"/>
    <w:rsid w:val="00C72F18"/>
    <w:rsid w:val="00C75D16"/>
    <w:rsid w:val="00C7667E"/>
    <w:rsid w:val="00C76990"/>
    <w:rsid w:val="00C775CB"/>
    <w:rsid w:val="00C80DD6"/>
    <w:rsid w:val="00C80E4C"/>
    <w:rsid w:val="00C87F0A"/>
    <w:rsid w:val="00C90411"/>
    <w:rsid w:val="00C90E80"/>
    <w:rsid w:val="00C931F0"/>
    <w:rsid w:val="00C95ECC"/>
    <w:rsid w:val="00C967C4"/>
    <w:rsid w:val="00CA12E6"/>
    <w:rsid w:val="00CA464E"/>
    <w:rsid w:val="00CA46EE"/>
    <w:rsid w:val="00CA55FE"/>
    <w:rsid w:val="00CA5B49"/>
    <w:rsid w:val="00CA6944"/>
    <w:rsid w:val="00CA7C69"/>
    <w:rsid w:val="00CB0569"/>
    <w:rsid w:val="00CB1CAB"/>
    <w:rsid w:val="00CB3226"/>
    <w:rsid w:val="00CB40BF"/>
    <w:rsid w:val="00CB4B66"/>
    <w:rsid w:val="00CB641D"/>
    <w:rsid w:val="00CB73D9"/>
    <w:rsid w:val="00CB7DE4"/>
    <w:rsid w:val="00CC02FB"/>
    <w:rsid w:val="00CC2215"/>
    <w:rsid w:val="00CC2311"/>
    <w:rsid w:val="00CC5753"/>
    <w:rsid w:val="00CC6250"/>
    <w:rsid w:val="00CC6B63"/>
    <w:rsid w:val="00CC738C"/>
    <w:rsid w:val="00CD0F5E"/>
    <w:rsid w:val="00CE1314"/>
    <w:rsid w:val="00CE244B"/>
    <w:rsid w:val="00CE5E57"/>
    <w:rsid w:val="00CF0D99"/>
    <w:rsid w:val="00CF1B1B"/>
    <w:rsid w:val="00CF2307"/>
    <w:rsid w:val="00CF511D"/>
    <w:rsid w:val="00CF5C4D"/>
    <w:rsid w:val="00CF7389"/>
    <w:rsid w:val="00D01897"/>
    <w:rsid w:val="00D05B15"/>
    <w:rsid w:val="00D079E9"/>
    <w:rsid w:val="00D11529"/>
    <w:rsid w:val="00D15157"/>
    <w:rsid w:val="00D21FA2"/>
    <w:rsid w:val="00D23BF5"/>
    <w:rsid w:val="00D27722"/>
    <w:rsid w:val="00D31211"/>
    <w:rsid w:val="00D34A83"/>
    <w:rsid w:val="00D354F3"/>
    <w:rsid w:val="00D4009E"/>
    <w:rsid w:val="00D40433"/>
    <w:rsid w:val="00D40B54"/>
    <w:rsid w:val="00D40FC9"/>
    <w:rsid w:val="00D41E6D"/>
    <w:rsid w:val="00D425C4"/>
    <w:rsid w:val="00D51ECE"/>
    <w:rsid w:val="00D5428B"/>
    <w:rsid w:val="00D5430E"/>
    <w:rsid w:val="00D57533"/>
    <w:rsid w:val="00D61BDD"/>
    <w:rsid w:val="00D624B7"/>
    <w:rsid w:val="00D62D77"/>
    <w:rsid w:val="00D635C9"/>
    <w:rsid w:val="00D64762"/>
    <w:rsid w:val="00D66848"/>
    <w:rsid w:val="00D710AF"/>
    <w:rsid w:val="00D7244D"/>
    <w:rsid w:val="00D73384"/>
    <w:rsid w:val="00D7674D"/>
    <w:rsid w:val="00D80582"/>
    <w:rsid w:val="00D9026E"/>
    <w:rsid w:val="00D94E1D"/>
    <w:rsid w:val="00D9502B"/>
    <w:rsid w:val="00DA06A3"/>
    <w:rsid w:val="00DA2C8B"/>
    <w:rsid w:val="00DA5746"/>
    <w:rsid w:val="00DA66BC"/>
    <w:rsid w:val="00DA7EA5"/>
    <w:rsid w:val="00DB090F"/>
    <w:rsid w:val="00DB2BD8"/>
    <w:rsid w:val="00DB57E8"/>
    <w:rsid w:val="00DC2FE8"/>
    <w:rsid w:val="00DC30D6"/>
    <w:rsid w:val="00DC39B9"/>
    <w:rsid w:val="00DC3D82"/>
    <w:rsid w:val="00DC5076"/>
    <w:rsid w:val="00DC7E41"/>
    <w:rsid w:val="00DD05B6"/>
    <w:rsid w:val="00DD1019"/>
    <w:rsid w:val="00DD4759"/>
    <w:rsid w:val="00DD517C"/>
    <w:rsid w:val="00DD63F5"/>
    <w:rsid w:val="00DD6FBB"/>
    <w:rsid w:val="00DE0696"/>
    <w:rsid w:val="00DE33AC"/>
    <w:rsid w:val="00DE43D5"/>
    <w:rsid w:val="00DE43F1"/>
    <w:rsid w:val="00DE498A"/>
    <w:rsid w:val="00DE4D8F"/>
    <w:rsid w:val="00DE6BAE"/>
    <w:rsid w:val="00DF1ECC"/>
    <w:rsid w:val="00DF2192"/>
    <w:rsid w:val="00DF3717"/>
    <w:rsid w:val="00DF6BE1"/>
    <w:rsid w:val="00E00497"/>
    <w:rsid w:val="00E03B30"/>
    <w:rsid w:val="00E03B99"/>
    <w:rsid w:val="00E04BB8"/>
    <w:rsid w:val="00E059E9"/>
    <w:rsid w:val="00E101A9"/>
    <w:rsid w:val="00E119FA"/>
    <w:rsid w:val="00E1431C"/>
    <w:rsid w:val="00E14A27"/>
    <w:rsid w:val="00E158B5"/>
    <w:rsid w:val="00E164BC"/>
    <w:rsid w:val="00E176D5"/>
    <w:rsid w:val="00E20AF4"/>
    <w:rsid w:val="00E23519"/>
    <w:rsid w:val="00E25859"/>
    <w:rsid w:val="00E2654D"/>
    <w:rsid w:val="00E31477"/>
    <w:rsid w:val="00E33B2D"/>
    <w:rsid w:val="00E41F1F"/>
    <w:rsid w:val="00E46B2D"/>
    <w:rsid w:val="00E477F6"/>
    <w:rsid w:val="00E4799B"/>
    <w:rsid w:val="00E52F84"/>
    <w:rsid w:val="00E5363B"/>
    <w:rsid w:val="00E54BBA"/>
    <w:rsid w:val="00E565BA"/>
    <w:rsid w:val="00E6055C"/>
    <w:rsid w:val="00E61723"/>
    <w:rsid w:val="00E61A8D"/>
    <w:rsid w:val="00E62BBE"/>
    <w:rsid w:val="00E63230"/>
    <w:rsid w:val="00E63C53"/>
    <w:rsid w:val="00E64FD6"/>
    <w:rsid w:val="00E66432"/>
    <w:rsid w:val="00E66C98"/>
    <w:rsid w:val="00E679AA"/>
    <w:rsid w:val="00E71CCD"/>
    <w:rsid w:val="00E72ADF"/>
    <w:rsid w:val="00E73E44"/>
    <w:rsid w:val="00E75509"/>
    <w:rsid w:val="00E759BD"/>
    <w:rsid w:val="00E80AD5"/>
    <w:rsid w:val="00E81A47"/>
    <w:rsid w:val="00E84096"/>
    <w:rsid w:val="00E860C0"/>
    <w:rsid w:val="00E90C77"/>
    <w:rsid w:val="00E91600"/>
    <w:rsid w:val="00E92B65"/>
    <w:rsid w:val="00E95485"/>
    <w:rsid w:val="00EA24DF"/>
    <w:rsid w:val="00EA27D0"/>
    <w:rsid w:val="00EA6F56"/>
    <w:rsid w:val="00EB0DA1"/>
    <w:rsid w:val="00EB24AD"/>
    <w:rsid w:val="00EB2756"/>
    <w:rsid w:val="00EB2A30"/>
    <w:rsid w:val="00EB7D01"/>
    <w:rsid w:val="00EC12C8"/>
    <w:rsid w:val="00EC1424"/>
    <w:rsid w:val="00EC2033"/>
    <w:rsid w:val="00ED211C"/>
    <w:rsid w:val="00ED225A"/>
    <w:rsid w:val="00ED259B"/>
    <w:rsid w:val="00ED5507"/>
    <w:rsid w:val="00ED5A97"/>
    <w:rsid w:val="00ED62A4"/>
    <w:rsid w:val="00EE038A"/>
    <w:rsid w:val="00EE0BFA"/>
    <w:rsid w:val="00EE2CF2"/>
    <w:rsid w:val="00EE3620"/>
    <w:rsid w:val="00EE42A4"/>
    <w:rsid w:val="00EE6BD5"/>
    <w:rsid w:val="00EE6C32"/>
    <w:rsid w:val="00EE767B"/>
    <w:rsid w:val="00EF6F9C"/>
    <w:rsid w:val="00EF7D4F"/>
    <w:rsid w:val="00F00B06"/>
    <w:rsid w:val="00F01463"/>
    <w:rsid w:val="00F0167E"/>
    <w:rsid w:val="00F02605"/>
    <w:rsid w:val="00F0289D"/>
    <w:rsid w:val="00F04259"/>
    <w:rsid w:val="00F06AA8"/>
    <w:rsid w:val="00F1089D"/>
    <w:rsid w:val="00F13E5F"/>
    <w:rsid w:val="00F14CDA"/>
    <w:rsid w:val="00F15250"/>
    <w:rsid w:val="00F158AB"/>
    <w:rsid w:val="00F1711D"/>
    <w:rsid w:val="00F173AE"/>
    <w:rsid w:val="00F20236"/>
    <w:rsid w:val="00F209DB"/>
    <w:rsid w:val="00F2118B"/>
    <w:rsid w:val="00F277D9"/>
    <w:rsid w:val="00F3375F"/>
    <w:rsid w:val="00F33D7B"/>
    <w:rsid w:val="00F34F08"/>
    <w:rsid w:val="00F34FD8"/>
    <w:rsid w:val="00F350B9"/>
    <w:rsid w:val="00F35B42"/>
    <w:rsid w:val="00F35CFD"/>
    <w:rsid w:val="00F37E27"/>
    <w:rsid w:val="00F4233D"/>
    <w:rsid w:val="00F43F61"/>
    <w:rsid w:val="00F46C45"/>
    <w:rsid w:val="00F50197"/>
    <w:rsid w:val="00F5143D"/>
    <w:rsid w:val="00F56E84"/>
    <w:rsid w:val="00F61EC5"/>
    <w:rsid w:val="00F65D8F"/>
    <w:rsid w:val="00F66028"/>
    <w:rsid w:val="00F701C1"/>
    <w:rsid w:val="00F7094D"/>
    <w:rsid w:val="00F721C3"/>
    <w:rsid w:val="00F724BD"/>
    <w:rsid w:val="00F72981"/>
    <w:rsid w:val="00F80592"/>
    <w:rsid w:val="00F81A12"/>
    <w:rsid w:val="00F84970"/>
    <w:rsid w:val="00F867D6"/>
    <w:rsid w:val="00F87234"/>
    <w:rsid w:val="00F87254"/>
    <w:rsid w:val="00F90254"/>
    <w:rsid w:val="00F91A26"/>
    <w:rsid w:val="00F9288C"/>
    <w:rsid w:val="00F943DF"/>
    <w:rsid w:val="00F949C1"/>
    <w:rsid w:val="00F963E6"/>
    <w:rsid w:val="00FA19F6"/>
    <w:rsid w:val="00FA200B"/>
    <w:rsid w:val="00FA3B7E"/>
    <w:rsid w:val="00FA4A67"/>
    <w:rsid w:val="00FA66D6"/>
    <w:rsid w:val="00FA7F97"/>
    <w:rsid w:val="00FB0B4C"/>
    <w:rsid w:val="00FB32FC"/>
    <w:rsid w:val="00FB32FE"/>
    <w:rsid w:val="00FB5D91"/>
    <w:rsid w:val="00FB7A7D"/>
    <w:rsid w:val="00FC19B4"/>
    <w:rsid w:val="00FC308E"/>
    <w:rsid w:val="00FC78AB"/>
    <w:rsid w:val="00FD1593"/>
    <w:rsid w:val="00FD45C1"/>
    <w:rsid w:val="00FD7E6C"/>
    <w:rsid w:val="00FE23D5"/>
    <w:rsid w:val="00FE2A3D"/>
    <w:rsid w:val="00FE62D5"/>
    <w:rsid w:val="00FE725C"/>
    <w:rsid w:val="00FF0DDA"/>
    <w:rsid w:val="00FF1D71"/>
    <w:rsid w:val="00FF3528"/>
    <w:rsid w:val="00FF361F"/>
    <w:rsid w:val="00FF581C"/>
    <w:rsid w:val="00FF6F6C"/>
    <w:rsid w:val="010D0B84"/>
    <w:rsid w:val="020340F4"/>
    <w:rsid w:val="028F8353"/>
    <w:rsid w:val="02D68AC1"/>
    <w:rsid w:val="02F08B1C"/>
    <w:rsid w:val="032B9985"/>
    <w:rsid w:val="03AFE73D"/>
    <w:rsid w:val="03DDA4BB"/>
    <w:rsid w:val="042071B6"/>
    <w:rsid w:val="048B33C4"/>
    <w:rsid w:val="048D81E7"/>
    <w:rsid w:val="0513A3C8"/>
    <w:rsid w:val="05343C3E"/>
    <w:rsid w:val="055A9759"/>
    <w:rsid w:val="057B91CC"/>
    <w:rsid w:val="05B245EA"/>
    <w:rsid w:val="060D2904"/>
    <w:rsid w:val="06F6F9A6"/>
    <w:rsid w:val="070B70AC"/>
    <w:rsid w:val="071FE7EE"/>
    <w:rsid w:val="07375062"/>
    <w:rsid w:val="0839CA3E"/>
    <w:rsid w:val="083B75FE"/>
    <w:rsid w:val="086C5DB6"/>
    <w:rsid w:val="08A2D936"/>
    <w:rsid w:val="08CA6654"/>
    <w:rsid w:val="08CD4CE6"/>
    <w:rsid w:val="08F3C370"/>
    <w:rsid w:val="08F676F6"/>
    <w:rsid w:val="092A7F71"/>
    <w:rsid w:val="09362392"/>
    <w:rsid w:val="099AAA7B"/>
    <w:rsid w:val="099E6EC0"/>
    <w:rsid w:val="09DD9464"/>
    <w:rsid w:val="09DED826"/>
    <w:rsid w:val="0A30882E"/>
    <w:rsid w:val="0A54A606"/>
    <w:rsid w:val="0AC88DE6"/>
    <w:rsid w:val="0B6754D9"/>
    <w:rsid w:val="0B894083"/>
    <w:rsid w:val="0BD1DBD7"/>
    <w:rsid w:val="0C0B33B5"/>
    <w:rsid w:val="0C10E560"/>
    <w:rsid w:val="0C85AFFF"/>
    <w:rsid w:val="0CD252B4"/>
    <w:rsid w:val="0CE2C8DD"/>
    <w:rsid w:val="0D65E5DB"/>
    <w:rsid w:val="0D896A4F"/>
    <w:rsid w:val="0DAB3853"/>
    <w:rsid w:val="0DFBD33A"/>
    <w:rsid w:val="0E5FCF73"/>
    <w:rsid w:val="0E80B6C8"/>
    <w:rsid w:val="0E845FF7"/>
    <w:rsid w:val="0EA381A3"/>
    <w:rsid w:val="0F104311"/>
    <w:rsid w:val="0F4ADAAE"/>
    <w:rsid w:val="0F9CF45C"/>
    <w:rsid w:val="10227C40"/>
    <w:rsid w:val="10708D5A"/>
    <w:rsid w:val="10713DC5"/>
    <w:rsid w:val="111C514E"/>
    <w:rsid w:val="11CBA9F2"/>
    <w:rsid w:val="11E1504C"/>
    <w:rsid w:val="1203F79F"/>
    <w:rsid w:val="126551AB"/>
    <w:rsid w:val="12864AD1"/>
    <w:rsid w:val="128F7768"/>
    <w:rsid w:val="12ABE6C9"/>
    <w:rsid w:val="12F619A3"/>
    <w:rsid w:val="1342B38D"/>
    <w:rsid w:val="1347296F"/>
    <w:rsid w:val="13641BD4"/>
    <w:rsid w:val="1385B2A5"/>
    <w:rsid w:val="13A0A899"/>
    <w:rsid w:val="13E4B467"/>
    <w:rsid w:val="1476BD23"/>
    <w:rsid w:val="147D79BE"/>
    <w:rsid w:val="14C319F9"/>
    <w:rsid w:val="1519F04B"/>
    <w:rsid w:val="15B4402A"/>
    <w:rsid w:val="15ECD4C6"/>
    <w:rsid w:val="1622A608"/>
    <w:rsid w:val="16BFA58D"/>
    <w:rsid w:val="16C85A86"/>
    <w:rsid w:val="1717FA95"/>
    <w:rsid w:val="1759A31A"/>
    <w:rsid w:val="179684FE"/>
    <w:rsid w:val="17A48E31"/>
    <w:rsid w:val="17DB1204"/>
    <w:rsid w:val="18633CEE"/>
    <w:rsid w:val="18A86A13"/>
    <w:rsid w:val="18F19998"/>
    <w:rsid w:val="191B8F69"/>
    <w:rsid w:val="19657410"/>
    <w:rsid w:val="1A80570E"/>
    <w:rsid w:val="1AC4E406"/>
    <w:rsid w:val="1AE8487F"/>
    <w:rsid w:val="1B5EB3B7"/>
    <w:rsid w:val="1C2CBAFE"/>
    <w:rsid w:val="1C3D0790"/>
    <w:rsid w:val="1C5066A9"/>
    <w:rsid w:val="1C73C9DF"/>
    <w:rsid w:val="1CEDAC58"/>
    <w:rsid w:val="1D10D718"/>
    <w:rsid w:val="1D245CEC"/>
    <w:rsid w:val="1D29A8B2"/>
    <w:rsid w:val="1D35EA3B"/>
    <w:rsid w:val="1D44BD47"/>
    <w:rsid w:val="1DE445C6"/>
    <w:rsid w:val="1E1A882E"/>
    <w:rsid w:val="1E981061"/>
    <w:rsid w:val="1ED0EC66"/>
    <w:rsid w:val="1FB6BE59"/>
    <w:rsid w:val="1FD3A26F"/>
    <w:rsid w:val="20A5BFBB"/>
    <w:rsid w:val="20F639A3"/>
    <w:rsid w:val="215B974D"/>
    <w:rsid w:val="2205F407"/>
    <w:rsid w:val="2216966E"/>
    <w:rsid w:val="2216F701"/>
    <w:rsid w:val="225A4FF8"/>
    <w:rsid w:val="22881501"/>
    <w:rsid w:val="22DD2DE3"/>
    <w:rsid w:val="23397B2E"/>
    <w:rsid w:val="233D9D4C"/>
    <w:rsid w:val="2390FAFA"/>
    <w:rsid w:val="23DF9FBE"/>
    <w:rsid w:val="24A895F9"/>
    <w:rsid w:val="25B74D47"/>
    <w:rsid w:val="26600CDD"/>
    <w:rsid w:val="2698DC58"/>
    <w:rsid w:val="274FA793"/>
    <w:rsid w:val="275C76A7"/>
    <w:rsid w:val="27E124CC"/>
    <w:rsid w:val="283AE915"/>
    <w:rsid w:val="28E67D9E"/>
    <w:rsid w:val="28F05AD1"/>
    <w:rsid w:val="29442353"/>
    <w:rsid w:val="298C6FDD"/>
    <w:rsid w:val="2A10B3CE"/>
    <w:rsid w:val="2BEE3AFF"/>
    <w:rsid w:val="2C9C1E56"/>
    <w:rsid w:val="2D9F3246"/>
    <w:rsid w:val="2E06C330"/>
    <w:rsid w:val="2E10C4CC"/>
    <w:rsid w:val="2E20914A"/>
    <w:rsid w:val="2E971750"/>
    <w:rsid w:val="2EB30983"/>
    <w:rsid w:val="2EC8D120"/>
    <w:rsid w:val="2FF4528C"/>
    <w:rsid w:val="302DF046"/>
    <w:rsid w:val="30967A27"/>
    <w:rsid w:val="3098B5C1"/>
    <w:rsid w:val="30DF12E2"/>
    <w:rsid w:val="312DC046"/>
    <w:rsid w:val="315ABF71"/>
    <w:rsid w:val="31C11595"/>
    <w:rsid w:val="31D655BF"/>
    <w:rsid w:val="32D7EC6D"/>
    <w:rsid w:val="33C00DC8"/>
    <w:rsid w:val="34235C99"/>
    <w:rsid w:val="342DD60D"/>
    <w:rsid w:val="34B23B65"/>
    <w:rsid w:val="3536959B"/>
    <w:rsid w:val="357AF429"/>
    <w:rsid w:val="3630A2EB"/>
    <w:rsid w:val="36919EFF"/>
    <w:rsid w:val="36D48B92"/>
    <w:rsid w:val="37A65759"/>
    <w:rsid w:val="37DDDD71"/>
    <w:rsid w:val="37F28E7F"/>
    <w:rsid w:val="380CED37"/>
    <w:rsid w:val="3830D46B"/>
    <w:rsid w:val="3878C1C0"/>
    <w:rsid w:val="38D41930"/>
    <w:rsid w:val="3907509C"/>
    <w:rsid w:val="391EBDC8"/>
    <w:rsid w:val="3925A596"/>
    <w:rsid w:val="396A609B"/>
    <w:rsid w:val="39E4C6EC"/>
    <w:rsid w:val="3A0C30CD"/>
    <w:rsid w:val="3A0CC6B5"/>
    <w:rsid w:val="3A3ABB15"/>
    <w:rsid w:val="3ACA4C83"/>
    <w:rsid w:val="3C1BBFCC"/>
    <w:rsid w:val="3C6486DC"/>
    <w:rsid w:val="3CB59C82"/>
    <w:rsid w:val="3D6DB418"/>
    <w:rsid w:val="3D91A1EA"/>
    <w:rsid w:val="3F90F6DD"/>
    <w:rsid w:val="3FAB2123"/>
    <w:rsid w:val="3FD8D6CA"/>
    <w:rsid w:val="401F8D18"/>
    <w:rsid w:val="4076B7A2"/>
    <w:rsid w:val="40A6D7A0"/>
    <w:rsid w:val="40BA3AC2"/>
    <w:rsid w:val="4121087B"/>
    <w:rsid w:val="4126DB01"/>
    <w:rsid w:val="42246115"/>
    <w:rsid w:val="4238C6F5"/>
    <w:rsid w:val="42C0976F"/>
    <w:rsid w:val="4300F561"/>
    <w:rsid w:val="434BFAD5"/>
    <w:rsid w:val="4365F9BF"/>
    <w:rsid w:val="442C7469"/>
    <w:rsid w:val="445D9248"/>
    <w:rsid w:val="44B0D273"/>
    <w:rsid w:val="44E2472A"/>
    <w:rsid w:val="452EF438"/>
    <w:rsid w:val="457009EB"/>
    <w:rsid w:val="45EF9813"/>
    <w:rsid w:val="463C9D01"/>
    <w:rsid w:val="469CD025"/>
    <w:rsid w:val="46CCAB30"/>
    <w:rsid w:val="46F227C0"/>
    <w:rsid w:val="46F95F47"/>
    <w:rsid w:val="472625BD"/>
    <w:rsid w:val="477606A7"/>
    <w:rsid w:val="4777E670"/>
    <w:rsid w:val="48A25FCE"/>
    <w:rsid w:val="48C379A2"/>
    <w:rsid w:val="48CF1266"/>
    <w:rsid w:val="48FB2A0E"/>
    <w:rsid w:val="49AFF815"/>
    <w:rsid w:val="4AA89261"/>
    <w:rsid w:val="4AEE90B3"/>
    <w:rsid w:val="4B966D90"/>
    <w:rsid w:val="4BCEAA5D"/>
    <w:rsid w:val="4C779C38"/>
    <w:rsid w:val="4D175DF1"/>
    <w:rsid w:val="4DC934AA"/>
    <w:rsid w:val="4E06005D"/>
    <w:rsid w:val="4E94C92B"/>
    <w:rsid w:val="4EA54072"/>
    <w:rsid w:val="4EA9DA82"/>
    <w:rsid w:val="4EC5345E"/>
    <w:rsid w:val="4F289AEB"/>
    <w:rsid w:val="4F4E0165"/>
    <w:rsid w:val="4FCEBDAF"/>
    <w:rsid w:val="50238D20"/>
    <w:rsid w:val="5090ED97"/>
    <w:rsid w:val="51366FA5"/>
    <w:rsid w:val="51AE941E"/>
    <w:rsid w:val="51F75813"/>
    <w:rsid w:val="52017FF2"/>
    <w:rsid w:val="528F1784"/>
    <w:rsid w:val="52A1F280"/>
    <w:rsid w:val="52E32F59"/>
    <w:rsid w:val="53150528"/>
    <w:rsid w:val="532271E0"/>
    <w:rsid w:val="5340794F"/>
    <w:rsid w:val="5386271A"/>
    <w:rsid w:val="54332A4A"/>
    <w:rsid w:val="543E4ECB"/>
    <w:rsid w:val="545F8BC3"/>
    <w:rsid w:val="54A0D48F"/>
    <w:rsid w:val="54BB36F7"/>
    <w:rsid w:val="54DADC93"/>
    <w:rsid w:val="54E43FB0"/>
    <w:rsid w:val="55066C1D"/>
    <w:rsid w:val="557B9FDE"/>
    <w:rsid w:val="5617F611"/>
    <w:rsid w:val="5649F803"/>
    <w:rsid w:val="56D6016C"/>
    <w:rsid w:val="56EE8472"/>
    <w:rsid w:val="571054CE"/>
    <w:rsid w:val="573BE37D"/>
    <w:rsid w:val="574BA8E8"/>
    <w:rsid w:val="577F10B8"/>
    <w:rsid w:val="58259226"/>
    <w:rsid w:val="583C6635"/>
    <w:rsid w:val="585FA19B"/>
    <w:rsid w:val="5974E075"/>
    <w:rsid w:val="5AB10121"/>
    <w:rsid w:val="5B3238F1"/>
    <w:rsid w:val="5BEEEE09"/>
    <w:rsid w:val="5D24E8E2"/>
    <w:rsid w:val="5D356833"/>
    <w:rsid w:val="5DA53ACA"/>
    <w:rsid w:val="5DC425BF"/>
    <w:rsid w:val="5EA48CFF"/>
    <w:rsid w:val="5F009F58"/>
    <w:rsid w:val="5F0E0A05"/>
    <w:rsid w:val="5F7FC271"/>
    <w:rsid w:val="5F99E308"/>
    <w:rsid w:val="5FC7A33F"/>
    <w:rsid w:val="5FCFB1CB"/>
    <w:rsid w:val="612087AE"/>
    <w:rsid w:val="628A34D1"/>
    <w:rsid w:val="62E703D2"/>
    <w:rsid w:val="63299B92"/>
    <w:rsid w:val="634D130A"/>
    <w:rsid w:val="637D80E4"/>
    <w:rsid w:val="63B9B63C"/>
    <w:rsid w:val="63E367EA"/>
    <w:rsid w:val="6404405B"/>
    <w:rsid w:val="643E896F"/>
    <w:rsid w:val="6555A9B7"/>
    <w:rsid w:val="656609CD"/>
    <w:rsid w:val="65CE6745"/>
    <w:rsid w:val="66AA1C11"/>
    <w:rsid w:val="67307A6E"/>
    <w:rsid w:val="67B23B61"/>
    <w:rsid w:val="67D07F63"/>
    <w:rsid w:val="685EA301"/>
    <w:rsid w:val="68AFA239"/>
    <w:rsid w:val="68C3105A"/>
    <w:rsid w:val="68CEA189"/>
    <w:rsid w:val="68E91C5D"/>
    <w:rsid w:val="68FF5282"/>
    <w:rsid w:val="6965266A"/>
    <w:rsid w:val="6979DCF5"/>
    <w:rsid w:val="6A719923"/>
    <w:rsid w:val="6A843D88"/>
    <w:rsid w:val="6ABC45F2"/>
    <w:rsid w:val="6B366CE1"/>
    <w:rsid w:val="6B423319"/>
    <w:rsid w:val="6B70A6F5"/>
    <w:rsid w:val="6B86FAF6"/>
    <w:rsid w:val="6B959C84"/>
    <w:rsid w:val="6C4B687E"/>
    <w:rsid w:val="6C765D8A"/>
    <w:rsid w:val="6D806D10"/>
    <w:rsid w:val="6D8493CB"/>
    <w:rsid w:val="6DCB8A4E"/>
    <w:rsid w:val="6E229E8B"/>
    <w:rsid w:val="6EDAD766"/>
    <w:rsid w:val="6F710BD9"/>
    <w:rsid w:val="70562727"/>
    <w:rsid w:val="711DAECD"/>
    <w:rsid w:val="718C0AC4"/>
    <w:rsid w:val="7195DCE7"/>
    <w:rsid w:val="720C0707"/>
    <w:rsid w:val="720E0E12"/>
    <w:rsid w:val="7309C9B0"/>
    <w:rsid w:val="7354A1F8"/>
    <w:rsid w:val="7354DABF"/>
    <w:rsid w:val="74076892"/>
    <w:rsid w:val="74CC4EE5"/>
    <w:rsid w:val="74D21F36"/>
    <w:rsid w:val="74FC8E2F"/>
    <w:rsid w:val="75319B28"/>
    <w:rsid w:val="7532F143"/>
    <w:rsid w:val="75401FBD"/>
    <w:rsid w:val="75DE520F"/>
    <w:rsid w:val="762978BD"/>
    <w:rsid w:val="76A85085"/>
    <w:rsid w:val="779C0712"/>
    <w:rsid w:val="787ABA11"/>
    <w:rsid w:val="79565CE1"/>
    <w:rsid w:val="79EDFCC4"/>
    <w:rsid w:val="79FBA88F"/>
    <w:rsid w:val="7A1DBADA"/>
    <w:rsid w:val="7A4DB58B"/>
    <w:rsid w:val="7AFC2F21"/>
    <w:rsid w:val="7C6F439C"/>
    <w:rsid w:val="7D0BFE4F"/>
    <w:rsid w:val="7D47D7D5"/>
    <w:rsid w:val="7DA1979B"/>
    <w:rsid w:val="7DA295D0"/>
    <w:rsid w:val="7DCC90D0"/>
    <w:rsid w:val="7E179301"/>
    <w:rsid w:val="7E2D4848"/>
    <w:rsid w:val="7E847236"/>
    <w:rsid w:val="7EB91AA6"/>
    <w:rsid w:val="7ED66F22"/>
    <w:rsid w:val="7F7A29D7"/>
    <w:rsid w:val="7FCC2AD5"/>
    <w:rsid w:val="7FD09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2C543"/>
  <w15:chartTrackingRefBased/>
  <w15:docId w15:val="{2EC9E9FD-BFEB-4342-AA54-739E68DD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592"/>
  </w:style>
  <w:style w:type="paragraph" w:styleId="Heading1">
    <w:name w:val="heading 1"/>
    <w:basedOn w:val="Normal"/>
    <w:next w:val="Normal"/>
    <w:link w:val="Heading1Char"/>
    <w:uiPriority w:val="9"/>
    <w:qFormat/>
    <w:rsid w:val="00C265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65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65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5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5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5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5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5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5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265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265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265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5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5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5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5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5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65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6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5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65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6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65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65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65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5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5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65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26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6592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6592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592"/>
    <w:rPr>
      <w:color w:val="605E5C"/>
      <w:shd w:val="clear" w:color="auto" w:fill="E1DFDD"/>
    </w:rPr>
  </w:style>
  <w:style w:type="paragraph" w:customStyle="1" w:styleId="Normaltemplate">
    <w:name w:val="Normal template"/>
    <w:basedOn w:val="Normal"/>
    <w:link w:val="NormaltemplateChar"/>
    <w:rsid w:val="00C26592"/>
    <w:pPr>
      <w:spacing w:after="0" w:line="240" w:lineRule="auto"/>
      <w:ind w:left="720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customStyle="1" w:styleId="NormaltemplateChar">
    <w:name w:val="Normal template Char"/>
    <w:basedOn w:val="DefaultParagraphFont"/>
    <w:link w:val="Normaltemplate"/>
    <w:rsid w:val="00C26592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D225A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04F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4F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4F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FF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6BFE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442425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D1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593"/>
  </w:style>
  <w:style w:type="paragraph" w:styleId="Footer">
    <w:name w:val="footer"/>
    <w:basedOn w:val="Normal"/>
    <w:link w:val="FooterChar"/>
    <w:uiPriority w:val="99"/>
    <w:unhideWhenUsed/>
    <w:rsid w:val="00FD1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7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righton-hove.gov.uk/climate-action/climate-action-what-were-doing/carbon-neutral-2030-programme" TargetMode="External"/><Relationship Id="rId18" Type="http://schemas.openxmlformats.org/officeDocument/2006/relationships/hyperlink" Target="https://www.trustdevcom.org.uk/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brighton-hove.gov.uk/business-and-trade/contracts-and-tenders/orbis-environmentally-sustainable-procurement-policy" TargetMode="External"/><Relationship Id="rId17" Type="http://schemas.openxmlformats.org/officeDocument/2006/relationships/hyperlink" Target="https://www.communityworks.org.uk/whats-new/investing-in-the-environment/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bhgreenspaceforum.org.uk/friends-of-groups/" TargetMode="External"/><Relationship Id="rId20" Type="http://schemas.openxmlformats.org/officeDocument/2006/relationships/hyperlink" Target="https://naturesave.co.uk/naturesave-trust/making-business-greener/" TargetMode="External"/><Relationship Id="rId29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althwatchbrightonandhove.co.uk/sites/healthwatchbrightonandhove.co.uk/files/Net%20Zero%20Policy.pdf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www.southernwater.co.uk/help-and-support/how-to-save-water-in-your-home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clean-growth.uk/events/net-zero-360-free-sustainability-course-for-businesses-in-brighton-and-hove/" TargetMode="External"/><Relationship Id="rId19" Type="http://schemas.openxmlformats.org/officeDocument/2006/relationships/hyperlink" Target="https://www.tnlcommunityfund.org.uk/funding/programmes/climate-action-fund-our-shared-futur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hesco.co.uk/domestic/fuel-poverty-energy-bills-brighton-hove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3F0174DA5D741B65DF4D4E4DD8C85" ma:contentTypeVersion="18" ma:contentTypeDescription="Create a new document." ma:contentTypeScope="" ma:versionID="a4738849bfbbd703dd7782de8ffa676c">
  <xsd:schema xmlns:xsd="http://www.w3.org/2001/XMLSchema" xmlns:xs="http://www.w3.org/2001/XMLSchema" xmlns:p="http://schemas.microsoft.com/office/2006/metadata/properties" xmlns:ns2="44790529-301f-4197-a478-849ecadf0ae5" xmlns:ns3="1ccbb020-0ddc-4cc2-8194-040a57f86e05" targetNamespace="http://schemas.microsoft.com/office/2006/metadata/properties" ma:root="true" ma:fieldsID="9ca34d48591467e71ab8d0e207bf2df5" ns2:_="" ns3:_="">
    <xsd:import namespace="44790529-301f-4197-a478-849ecadf0ae5"/>
    <xsd:import namespace="1ccbb020-0ddc-4cc2-8194-040a57f86e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90529-301f-4197-a478-849ecadf0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e9b9123-3e1c-4164-b5f5-463fd60e0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bb020-0ddc-4cc2-8194-040a57f86e0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715a2e-ecd6-4d07-b116-9c7022c70b87}" ma:internalName="TaxCatchAll" ma:showField="CatchAllData" ma:web="1ccbb020-0ddc-4cc2-8194-040a57f86e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cbb020-0ddc-4cc2-8194-040a57f86e05" xsi:nil="true"/>
    <lcf76f155ced4ddcb4097134ff3c332f xmlns="44790529-301f-4197-a478-849ecadf0a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C7AE9F-B20D-4B57-817D-C6D31E275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90529-301f-4197-a478-849ecadf0ae5"/>
    <ds:schemaRef ds:uri="1ccbb020-0ddc-4cc2-8194-040a57f86e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F66CF7-761A-4857-A8A8-8590A5E7F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B2E75-D374-4648-84A0-2C1952352307}">
  <ds:schemaRefs>
    <ds:schemaRef ds:uri="http://schemas.microsoft.com/office/2006/metadata/properties"/>
    <ds:schemaRef ds:uri="http://schemas.microsoft.com/office/infopath/2007/PartnerControls"/>
    <ds:schemaRef ds:uri="1ccbb020-0ddc-4cc2-8194-040a57f86e05"/>
    <ds:schemaRef ds:uri="44790529-301f-4197-a478-849ecadf0a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828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Boyd</dc:creator>
  <cp:keywords/>
  <dc:description/>
  <cp:lastModifiedBy>Alan Boyd</cp:lastModifiedBy>
  <cp:revision>4</cp:revision>
  <dcterms:created xsi:type="dcterms:W3CDTF">2025-01-10T10:47:00Z</dcterms:created>
  <dcterms:modified xsi:type="dcterms:W3CDTF">2025-01-10T10:49:00Z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0x0101003E53F0174DA5D741B65DF4D4E4DD8C85</vt:lpwstr>
  </property>
  <property fmtid="{D5CDD505-2E9C-101B-9397-08002B2CF9AE}" pid="3" name="MediaServiceImageTags">
    <vt:lpwstr/>
  </property>
</Properties>
</file>